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5292F" w14:textId="77777777" w:rsidR="00FE11AB" w:rsidRPr="00A03F93" w:rsidRDefault="00775C7F" w:rsidP="001540E3">
      <w:pPr>
        <w:spacing w:line="350" w:lineRule="exact"/>
        <w:jc w:val="center"/>
        <w:rPr>
          <w:rFonts w:ascii="HG丸ｺﾞｼｯｸM-PRO" w:eastAsia="HG丸ｺﾞｼｯｸM-PRO" w:hAnsi="HG丸ｺﾞｼｯｸM-PRO"/>
          <w:b/>
          <w:bCs/>
          <w:sz w:val="36"/>
          <w:szCs w:val="36"/>
        </w:rPr>
      </w:pPr>
      <w:bookmarkStart w:id="0" w:name="_Toc100647899"/>
      <w:bookmarkStart w:id="1" w:name="_Toc100647918"/>
      <w:bookmarkStart w:id="2" w:name="_Toc100648535"/>
      <w:bookmarkStart w:id="3" w:name="_Toc105901971"/>
      <w:bookmarkStart w:id="4" w:name="_Toc100647898"/>
      <w:bookmarkStart w:id="5" w:name="_Toc100647917"/>
      <w:bookmarkStart w:id="6" w:name="_Toc100648534"/>
      <w:bookmarkStart w:id="7" w:name="_Toc105901970"/>
      <w:r w:rsidRPr="00A03F93">
        <w:rPr>
          <w:rFonts w:ascii="HG丸ｺﾞｼｯｸM-PRO" w:eastAsia="HG丸ｺﾞｼｯｸM-PRO" w:hAnsi="HG丸ｺﾞｼｯｸM-PRO" w:hint="eastAsia"/>
          <w:b/>
          <w:bCs/>
          <w:sz w:val="36"/>
          <w:szCs w:val="36"/>
        </w:rPr>
        <w:t>簡易版</w:t>
      </w:r>
      <w:r w:rsidR="00512790">
        <w:rPr>
          <w:rFonts w:ascii="HG丸ｺﾞｼｯｸM-PRO" w:eastAsia="HG丸ｺﾞｼｯｸM-PRO" w:hAnsi="HG丸ｺﾞｼｯｸM-PRO" w:hint="eastAsia"/>
          <w:b/>
          <w:bCs/>
          <w:sz w:val="36"/>
          <w:szCs w:val="36"/>
        </w:rPr>
        <w:t xml:space="preserve"> </w:t>
      </w:r>
      <w:r w:rsidR="00F05D42">
        <w:rPr>
          <w:rFonts w:ascii="HG丸ｺﾞｼｯｸM-PRO" w:eastAsia="HG丸ｺﾞｼｯｸM-PRO" w:hAnsi="HG丸ｺﾞｼｯｸM-PRO" w:hint="eastAsia"/>
          <w:b/>
          <w:bCs/>
          <w:sz w:val="36"/>
          <w:szCs w:val="36"/>
        </w:rPr>
        <w:t>事業継続計画</w:t>
      </w:r>
      <w:r w:rsidR="008A4742">
        <w:rPr>
          <w:rFonts w:ascii="HG丸ｺﾞｼｯｸM-PRO" w:eastAsia="HG丸ｺﾞｼｯｸM-PRO" w:hAnsi="HG丸ｺﾞｼｯｸM-PRO" w:hint="eastAsia"/>
          <w:b/>
          <w:bCs/>
          <w:sz w:val="36"/>
          <w:szCs w:val="36"/>
        </w:rPr>
        <w:t>書</w:t>
      </w:r>
      <w:r w:rsidR="00F05D42">
        <w:rPr>
          <w:rFonts w:ascii="HG丸ｺﾞｼｯｸM-PRO" w:eastAsia="HG丸ｺﾞｼｯｸM-PRO" w:hAnsi="HG丸ｺﾞｼｯｸM-PRO" w:hint="eastAsia"/>
          <w:b/>
          <w:bCs/>
          <w:sz w:val="36"/>
          <w:szCs w:val="36"/>
        </w:rPr>
        <w:t>（</w:t>
      </w:r>
      <w:r w:rsidRPr="00A03F93">
        <w:rPr>
          <w:rFonts w:ascii="HG丸ｺﾞｼｯｸM-PRO" w:eastAsia="HG丸ｺﾞｼｯｸM-PRO" w:hAnsi="HG丸ｺﾞｼｯｸM-PRO" w:hint="eastAsia"/>
          <w:b/>
          <w:bCs/>
          <w:sz w:val="36"/>
          <w:szCs w:val="36"/>
        </w:rPr>
        <w:t>BCP</w:t>
      </w:r>
      <w:r w:rsidR="00F05D42">
        <w:rPr>
          <w:rFonts w:ascii="HG丸ｺﾞｼｯｸM-PRO" w:eastAsia="HG丸ｺﾞｼｯｸM-PRO" w:hAnsi="HG丸ｺﾞｼｯｸM-PRO" w:hint="eastAsia"/>
          <w:b/>
          <w:bCs/>
          <w:sz w:val="36"/>
          <w:szCs w:val="36"/>
        </w:rPr>
        <w:t>）</w:t>
      </w:r>
    </w:p>
    <w:p w14:paraId="1419CE1D" w14:textId="77777777" w:rsidR="00144338" w:rsidRPr="00ED3D03" w:rsidRDefault="00144338" w:rsidP="001540E3">
      <w:pPr>
        <w:spacing w:line="350" w:lineRule="exact"/>
        <w:rPr>
          <w:rFonts w:ascii="HG丸ｺﾞｼｯｸM-PRO" w:eastAsia="HG丸ｺﾞｼｯｸM-PRO" w:hAnsi="HG丸ｺﾞｼｯｸM-PRO"/>
          <w:sz w:val="24"/>
        </w:rPr>
      </w:pPr>
    </w:p>
    <w:p w14:paraId="3D04E070" w14:textId="77777777" w:rsidR="00775C7F" w:rsidRDefault="00775C7F" w:rsidP="001540E3">
      <w:pPr>
        <w:spacing w:line="350" w:lineRule="exact"/>
        <w:jc w:val="right"/>
        <w:rPr>
          <w:rFonts w:ascii="HG丸ｺﾞｼｯｸM-PRO" w:eastAsia="HG丸ｺﾞｼｯｸM-PRO" w:hAnsi="HG丸ｺﾞｼｯｸM-PRO"/>
          <w:sz w:val="24"/>
          <w:u w:val="single"/>
        </w:rPr>
      </w:pPr>
      <w:r w:rsidRPr="00ED3D03">
        <w:rPr>
          <w:rFonts w:ascii="HG丸ｺﾞｼｯｸM-PRO" w:eastAsia="HG丸ｺﾞｼｯｸM-PRO" w:hAnsi="HG丸ｺﾞｼｯｸM-PRO" w:hint="eastAsia"/>
          <w:sz w:val="24"/>
        </w:rPr>
        <w:t xml:space="preserve">　　　　　　　　　　　　　　　　</w:t>
      </w:r>
      <w:r w:rsidR="00144338" w:rsidRPr="00ED3D03">
        <w:rPr>
          <w:rFonts w:ascii="HG丸ｺﾞｼｯｸM-PRO" w:eastAsia="HG丸ｺﾞｼｯｸM-PRO" w:hAnsi="HG丸ｺﾞｼｯｸM-PRO" w:hint="eastAsia"/>
          <w:sz w:val="24"/>
          <w:u w:val="single"/>
        </w:rPr>
        <w:t>策定・最終更新日　　　年　　月　　日</w:t>
      </w:r>
    </w:p>
    <w:p w14:paraId="7F230179" w14:textId="77777777" w:rsidR="00BC520E" w:rsidRPr="00C43518" w:rsidRDefault="00BC520E" w:rsidP="00BC520E">
      <w:pPr>
        <w:spacing w:line="350" w:lineRule="exact"/>
        <w:jc w:val="left"/>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9236"/>
      </w:tblGrid>
      <w:tr w:rsidR="00BC520E" w:rsidRPr="008B3F04" w14:paraId="66EE5D79" w14:textId="77777777" w:rsidTr="00D45FBB">
        <w:trPr>
          <w:trHeight w:val="679"/>
        </w:trPr>
        <w:tc>
          <w:tcPr>
            <w:tcW w:w="4219" w:type="dxa"/>
            <w:tcBorders>
              <w:top w:val="single" w:sz="12" w:space="0" w:color="auto"/>
              <w:left w:val="single" w:sz="12" w:space="0" w:color="auto"/>
              <w:bottom w:val="single" w:sz="4" w:space="0" w:color="auto"/>
            </w:tcBorders>
            <w:shd w:val="clear" w:color="auto" w:fill="C5E0B3"/>
            <w:vAlign w:val="center"/>
          </w:tcPr>
          <w:p w14:paraId="7CFC8886" w14:textId="77777777" w:rsidR="00BC520E" w:rsidRPr="008B3F04" w:rsidRDefault="00BC520E" w:rsidP="00285BA3">
            <w:pPr>
              <w:spacing w:line="350" w:lineRule="exact"/>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会社名</w:t>
            </w:r>
          </w:p>
        </w:tc>
        <w:tc>
          <w:tcPr>
            <w:tcW w:w="9356" w:type="dxa"/>
            <w:tcBorders>
              <w:top w:val="single" w:sz="12" w:space="0" w:color="auto"/>
              <w:bottom w:val="single" w:sz="4" w:space="0" w:color="auto"/>
              <w:right w:val="single" w:sz="12" w:space="0" w:color="auto"/>
            </w:tcBorders>
            <w:shd w:val="clear" w:color="auto" w:fill="auto"/>
            <w:vAlign w:val="center"/>
          </w:tcPr>
          <w:p w14:paraId="7F0E6966" w14:textId="77777777" w:rsidR="00BC520E" w:rsidRPr="008B3F04" w:rsidRDefault="00BC520E" w:rsidP="00BC520E">
            <w:pPr>
              <w:spacing w:line="350" w:lineRule="exact"/>
              <w:rPr>
                <w:rFonts w:ascii="HG丸ｺﾞｼｯｸM-PRO" w:eastAsia="HG丸ｺﾞｼｯｸM-PRO" w:hAnsi="HG丸ｺﾞｼｯｸM-PRO"/>
                <w:sz w:val="24"/>
              </w:rPr>
            </w:pPr>
          </w:p>
        </w:tc>
      </w:tr>
      <w:tr w:rsidR="00BC520E" w:rsidRPr="008B3F04" w14:paraId="22DF2F5D" w14:textId="77777777" w:rsidTr="00D45FBB">
        <w:trPr>
          <w:trHeight w:val="679"/>
        </w:trPr>
        <w:tc>
          <w:tcPr>
            <w:tcW w:w="4219" w:type="dxa"/>
            <w:tcBorders>
              <w:top w:val="single" w:sz="4" w:space="0" w:color="auto"/>
              <w:left w:val="single" w:sz="12" w:space="0" w:color="auto"/>
              <w:bottom w:val="single" w:sz="12" w:space="0" w:color="auto"/>
            </w:tcBorders>
            <w:shd w:val="clear" w:color="auto" w:fill="C5E0B3"/>
            <w:vAlign w:val="center"/>
          </w:tcPr>
          <w:p w14:paraId="6184C8B1" w14:textId="77777777" w:rsidR="00BC520E" w:rsidRPr="008B3F04" w:rsidRDefault="00BC520E" w:rsidP="00285BA3">
            <w:pPr>
              <w:spacing w:line="350" w:lineRule="exact"/>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所在地</w:t>
            </w:r>
          </w:p>
        </w:tc>
        <w:tc>
          <w:tcPr>
            <w:tcW w:w="9356" w:type="dxa"/>
            <w:tcBorders>
              <w:bottom w:val="single" w:sz="12" w:space="0" w:color="auto"/>
              <w:right w:val="single" w:sz="12" w:space="0" w:color="auto"/>
            </w:tcBorders>
            <w:shd w:val="clear" w:color="auto" w:fill="auto"/>
            <w:vAlign w:val="center"/>
          </w:tcPr>
          <w:p w14:paraId="3E14110F" w14:textId="77777777" w:rsidR="00BC520E" w:rsidRPr="008B3F04" w:rsidRDefault="00BC520E" w:rsidP="00BC520E">
            <w:pPr>
              <w:spacing w:line="350" w:lineRule="exact"/>
              <w:rPr>
                <w:rFonts w:ascii="HG丸ｺﾞｼｯｸM-PRO" w:eastAsia="HG丸ｺﾞｼｯｸM-PRO" w:hAnsi="HG丸ｺﾞｼｯｸM-PRO"/>
                <w:sz w:val="24"/>
              </w:rPr>
            </w:pPr>
          </w:p>
        </w:tc>
      </w:tr>
    </w:tbl>
    <w:p w14:paraId="6728BE20" w14:textId="77777777" w:rsidR="00BC520E" w:rsidRDefault="00BC520E" w:rsidP="001540E3">
      <w:pPr>
        <w:spacing w:line="350" w:lineRule="exact"/>
        <w:jc w:val="right"/>
        <w:rPr>
          <w:rFonts w:ascii="HG丸ｺﾞｼｯｸM-PRO" w:eastAsia="HG丸ｺﾞｼｯｸM-PRO" w:hAnsi="HG丸ｺﾞｼｯｸM-PRO"/>
          <w:sz w:val="24"/>
          <w:u w:val="single"/>
        </w:rPr>
      </w:pPr>
    </w:p>
    <w:p w14:paraId="2112CC6F" w14:textId="77777777" w:rsidR="001540E3" w:rsidRPr="00316B44" w:rsidRDefault="001540E3" w:rsidP="00D45F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① </w:t>
      </w:r>
      <w:r w:rsidRPr="00B4129D">
        <w:rPr>
          <w:rFonts w:ascii="HG丸ｺﾞｼｯｸM-PRO" w:eastAsia="HG丸ｺﾞｼｯｸM-PRO" w:hAnsi="HG丸ｺﾞｼｯｸM-PRO" w:hint="eastAsia"/>
          <w:sz w:val="24"/>
        </w:rPr>
        <w:t>BCP発動時の組織体制</w:t>
      </w:r>
      <w:r w:rsidR="00BC520E">
        <w:rPr>
          <w:rFonts w:ascii="HG丸ｺﾞｼｯｸM-PRO" w:eastAsia="HG丸ｺﾞｼｯｸM-PRO" w:hAnsi="HG丸ｺﾞｼｯｸM-PRO" w:hint="eastAsia"/>
          <w:sz w:val="24"/>
        </w:rPr>
        <w:t>：</w:t>
      </w:r>
      <w:r w:rsidRPr="00B4129D">
        <w:rPr>
          <w:rFonts w:ascii="HG丸ｺﾞｼｯｸM-PRO" w:eastAsia="HG丸ｺﾞｼｯｸM-PRO" w:hAnsi="HG丸ｺﾞｼｯｸM-PRO" w:hint="eastAsia"/>
          <w:sz w:val="24"/>
        </w:rPr>
        <w:t>緊急時の組織体制を</w:t>
      </w:r>
      <w:r>
        <w:rPr>
          <w:rFonts w:ascii="HG丸ｺﾞｼｯｸM-PRO" w:eastAsia="HG丸ｺﾞｼｯｸM-PRO" w:hAnsi="HG丸ｺﾞｼｯｸM-PRO" w:hint="eastAsia"/>
          <w:sz w:val="24"/>
        </w:rPr>
        <w:t>、平常時から構築しておきます。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976"/>
        <w:gridCol w:w="1952"/>
        <w:gridCol w:w="3345"/>
        <w:gridCol w:w="3829"/>
      </w:tblGrid>
      <w:tr w:rsidR="001540E3" w:rsidRPr="008B3F04" w14:paraId="23BE6625" w14:textId="77777777" w:rsidTr="001D79FD">
        <w:trPr>
          <w:jc w:val="center"/>
        </w:trPr>
        <w:tc>
          <w:tcPr>
            <w:tcW w:w="3360" w:type="dxa"/>
            <w:tcBorders>
              <w:top w:val="single" w:sz="12" w:space="0" w:color="auto"/>
              <w:left w:val="single" w:sz="12" w:space="0" w:color="auto"/>
              <w:bottom w:val="single" w:sz="4" w:space="0" w:color="auto"/>
            </w:tcBorders>
            <w:shd w:val="clear" w:color="auto" w:fill="auto"/>
            <w:vAlign w:val="center"/>
          </w:tcPr>
          <w:p w14:paraId="69398CFF" w14:textId="77777777" w:rsidR="001540E3" w:rsidRPr="008B3F04" w:rsidRDefault="001540E3" w:rsidP="001D79FD">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BCP対策チーム</w:t>
            </w:r>
          </w:p>
        </w:tc>
        <w:tc>
          <w:tcPr>
            <w:tcW w:w="10274" w:type="dxa"/>
            <w:gridSpan w:val="4"/>
            <w:tcBorders>
              <w:top w:val="single" w:sz="12" w:space="0" w:color="auto"/>
              <w:right w:val="single" w:sz="12" w:space="0" w:color="auto"/>
            </w:tcBorders>
            <w:shd w:val="clear" w:color="auto" w:fill="auto"/>
          </w:tcPr>
          <w:p w14:paraId="5FE30833"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※社長が対応できない場合、社長の代理として</w:t>
            </w:r>
            <w:r>
              <w:rPr>
                <w:rFonts w:ascii="HG丸ｺﾞｼｯｸM-PRO" w:eastAsia="HG丸ｺﾞｼｯｸM-PRO" w:hAnsi="HG丸ｺﾞｼｯｸM-PRO" w:hint="eastAsia"/>
                <w:sz w:val="24"/>
              </w:rPr>
              <w:t>対応を行う者</w:t>
            </w:r>
            <w:r w:rsidRPr="008B3F04">
              <w:rPr>
                <w:rFonts w:ascii="HG丸ｺﾞｼｯｸM-PRO" w:eastAsia="HG丸ｺﾞｼｯｸM-PRO" w:hAnsi="HG丸ｺﾞｼｯｸM-PRO" w:hint="eastAsia"/>
                <w:sz w:val="24"/>
              </w:rPr>
              <w:t>の横に「★」をつけ</w:t>
            </w:r>
            <w:r>
              <w:rPr>
                <w:rFonts w:ascii="HG丸ｺﾞｼｯｸM-PRO" w:eastAsia="HG丸ｺﾞｼｯｸM-PRO" w:hAnsi="HG丸ｺﾞｼｯｸM-PRO" w:hint="eastAsia"/>
                <w:sz w:val="24"/>
              </w:rPr>
              <w:t>る</w:t>
            </w:r>
          </w:p>
        </w:tc>
      </w:tr>
      <w:tr w:rsidR="001540E3" w:rsidRPr="008B3F04" w14:paraId="022F26F7" w14:textId="77777777" w:rsidTr="001D79FD">
        <w:trPr>
          <w:jc w:val="center"/>
        </w:trPr>
        <w:tc>
          <w:tcPr>
            <w:tcW w:w="3360" w:type="dxa"/>
            <w:vMerge w:val="restart"/>
            <w:tcBorders>
              <w:top w:val="single" w:sz="4" w:space="0" w:color="auto"/>
              <w:left w:val="single" w:sz="12" w:space="0" w:color="auto"/>
            </w:tcBorders>
            <w:shd w:val="clear" w:color="auto" w:fill="auto"/>
            <w:vAlign w:val="center"/>
          </w:tcPr>
          <w:p w14:paraId="5A615635" w14:textId="77777777" w:rsidR="001540E3" w:rsidRPr="008B3F04" w:rsidRDefault="001540E3" w:rsidP="001D79FD">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社　　長</w:t>
            </w:r>
          </w:p>
        </w:tc>
        <w:tc>
          <w:tcPr>
            <w:tcW w:w="992" w:type="dxa"/>
            <w:vMerge w:val="restart"/>
            <w:shd w:val="clear" w:color="auto" w:fill="auto"/>
          </w:tcPr>
          <w:p w14:paraId="63351501" w14:textId="77777777" w:rsidR="001540E3" w:rsidRPr="008B3F04" w:rsidRDefault="004F02D6"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noProof/>
                <w:sz w:val="24"/>
              </w:rPr>
              <mc:AlternateContent>
                <mc:Choice Requires="wps">
                  <w:drawing>
                    <wp:anchor distT="0" distB="0" distL="114300" distR="114300" simplePos="0" relativeHeight="251655680" behindDoc="0" locked="0" layoutInCell="1" allowOverlap="1" wp14:anchorId="2746862A" wp14:editId="5795C190">
                      <wp:simplePos x="0" y="0"/>
                      <wp:positionH relativeFrom="column">
                        <wp:posOffset>57150</wp:posOffset>
                      </wp:positionH>
                      <wp:positionV relativeFrom="paragraph">
                        <wp:posOffset>228600</wp:posOffset>
                      </wp:positionV>
                      <wp:extent cx="424180" cy="485775"/>
                      <wp:effectExtent l="19050" t="119380" r="61595" b="137795"/>
                      <wp:wrapNone/>
                      <wp:docPr id="5"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485775"/>
                              </a:xfrm>
                              <a:prstGeom prst="rightArrow">
                                <a:avLst>
                                  <a:gd name="adj1" fmla="val 50000"/>
                                  <a:gd name="adj2"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5A3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8" o:spid="_x0000_s1026" type="#_x0000_t13" style="position:absolute;left:0;text-align:left;margin-left:4.5pt;margin-top:18pt;width:33.4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" fillcolor="black" strokecolor="#f2f2f2" strokeweight="3pt">
                      <v:shadow on="t" color="#7f7f7f" opacity=".5" offset="1pt"/>
                      <v:textbox inset="5.85pt,.7pt,5.85pt,.7pt"/>
                    </v:shape>
                  </w:pict>
                </mc:Fallback>
              </mc:AlternateContent>
            </w:r>
          </w:p>
        </w:tc>
        <w:tc>
          <w:tcPr>
            <w:tcW w:w="1984" w:type="dxa"/>
            <w:shd w:val="clear" w:color="auto" w:fill="C5E0B3"/>
          </w:tcPr>
          <w:p w14:paraId="0673BAD5" w14:textId="77777777" w:rsidR="001540E3" w:rsidRPr="008B3F04" w:rsidRDefault="00F9739F" w:rsidP="001D79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安否</w:t>
            </w:r>
            <w:r w:rsidR="001540E3" w:rsidRPr="008B3F04">
              <w:rPr>
                <w:rFonts w:ascii="HG丸ｺﾞｼｯｸM-PRO" w:eastAsia="HG丸ｺﾞｼｯｸM-PRO" w:hAnsi="HG丸ｺﾞｼｯｸM-PRO" w:hint="eastAsia"/>
                <w:sz w:val="24"/>
              </w:rPr>
              <w:t>担当</w:t>
            </w:r>
          </w:p>
        </w:tc>
        <w:tc>
          <w:tcPr>
            <w:tcW w:w="3402" w:type="dxa"/>
            <w:shd w:val="clear" w:color="auto" w:fill="auto"/>
          </w:tcPr>
          <w:p w14:paraId="20D32D56" w14:textId="77777777" w:rsidR="001540E3" w:rsidRPr="008B3F04" w:rsidRDefault="001540E3" w:rsidP="001D79FD">
            <w:pPr>
              <w:tabs>
                <w:tab w:val="right" w:pos="2760"/>
              </w:tabs>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担当：</w:t>
            </w:r>
          </w:p>
        </w:tc>
        <w:tc>
          <w:tcPr>
            <w:tcW w:w="3896" w:type="dxa"/>
            <w:tcBorders>
              <w:right w:val="single" w:sz="12" w:space="0" w:color="auto"/>
            </w:tcBorders>
            <w:shd w:val="clear" w:color="auto" w:fill="auto"/>
          </w:tcPr>
          <w:p w14:paraId="607EF94F"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副担当：</w:t>
            </w:r>
          </w:p>
        </w:tc>
      </w:tr>
      <w:tr w:rsidR="001540E3" w:rsidRPr="008B3F04" w14:paraId="40AE43E8" w14:textId="77777777" w:rsidTr="001D79FD">
        <w:trPr>
          <w:jc w:val="center"/>
        </w:trPr>
        <w:tc>
          <w:tcPr>
            <w:tcW w:w="3360" w:type="dxa"/>
            <w:vMerge/>
            <w:tcBorders>
              <w:top w:val="single" w:sz="4" w:space="0" w:color="auto"/>
              <w:left w:val="single" w:sz="12" w:space="0" w:color="auto"/>
            </w:tcBorders>
            <w:shd w:val="clear" w:color="auto" w:fill="auto"/>
            <w:vAlign w:val="center"/>
          </w:tcPr>
          <w:p w14:paraId="65F68E58" w14:textId="77777777" w:rsidR="001540E3" w:rsidRPr="008B3F04" w:rsidRDefault="001540E3" w:rsidP="001D79FD">
            <w:pPr>
              <w:jc w:val="center"/>
              <w:rPr>
                <w:rFonts w:ascii="HG丸ｺﾞｼｯｸM-PRO" w:eastAsia="HG丸ｺﾞｼｯｸM-PRO" w:hAnsi="HG丸ｺﾞｼｯｸM-PRO"/>
                <w:sz w:val="24"/>
              </w:rPr>
            </w:pPr>
          </w:p>
        </w:tc>
        <w:tc>
          <w:tcPr>
            <w:tcW w:w="992" w:type="dxa"/>
            <w:vMerge/>
            <w:shd w:val="clear" w:color="auto" w:fill="auto"/>
          </w:tcPr>
          <w:p w14:paraId="3EBFC427" w14:textId="77777777" w:rsidR="001540E3" w:rsidRPr="008B3F04" w:rsidRDefault="001540E3" w:rsidP="001D79FD">
            <w:pPr>
              <w:rPr>
                <w:rFonts w:ascii="HG丸ｺﾞｼｯｸM-PRO" w:eastAsia="HG丸ｺﾞｼｯｸM-PRO" w:hAnsi="HG丸ｺﾞｼｯｸM-PRO"/>
                <w:noProof/>
                <w:sz w:val="24"/>
              </w:rPr>
            </w:pPr>
          </w:p>
        </w:tc>
        <w:tc>
          <w:tcPr>
            <w:tcW w:w="1984" w:type="dxa"/>
            <w:shd w:val="clear" w:color="auto" w:fill="C5E0B3"/>
          </w:tcPr>
          <w:p w14:paraId="5DD4D226" w14:textId="77777777" w:rsidR="001540E3" w:rsidRPr="008B3F04" w:rsidRDefault="00F9739F"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情報</w:t>
            </w:r>
            <w:r w:rsidR="001540E3">
              <w:rPr>
                <w:rFonts w:ascii="HG丸ｺﾞｼｯｸM-PRO" w:eastAsia="HG丸ｺﾞｼｯｸM-PRO" w:hAnsi="HG丸ｺﾞｼｯｸM-PRO" w:hint="eastAsia"/>
                <w:sz w:val="24"/>
              </w:rPr>
              <w:t>担当</w:t>
            </w:r>
          </w:p>
        </w:tc>
        <w:tc>
          <w:tcPr>
            <w:tcW w:w="3402" w:type="dxa"/>
            <w:shd w:val="clear" w:color="auto" w:fill="auto"/>
          </w:tcPr>
          <w:p w14:paraId="488EEEAB" w14:textId="77777777" w:rsidR="001540E3" w:rsidRPr="008B3F04" w:rsidRDefault="001540E3" w:rsidP="001D79FD">
            <w:pPr>
              <w:tabs>
                <w:tab w:val="right" w:pos="27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w:t>
            </w:r>
          </w:p>
        </w:tc>
        <w:tc>
          <w:tcPr>
            <w:tcW w:w="3896" w:type="dxa"/>
            <w:tcBorders>
              <w:right w:val="single" w:sz="12" w:space="0" w:color="auto"/>
            </w:tcBorders>
            <w:shd w:val="clear" w:color="auto" w:fill="auto"/>
          </w:tcPr>
          <w:p w14:paraId="2E67016B" w14:textId="77777777" w:rsidR="001540E3" w:rsidRPr="008B3F04" w:rsidRDefault="001540E3" w:rsidP="001D79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副担当：</w:t>
            </w:r>
          </w:p>
        </w:tc>
      </w:tr>
      <w:tr w:rsidR="001540E3" w:rsidRPr="008B3F04" w14:paraId="1048C3A3" w14:textId="77777777" w:rsidTr="001D79FD">
        <w:trPr>
          <w:jc w:val="center"/>
        </w:trPr>
        <w:tc>
          <w:tcPr>
            <w:tcW w:w="3360" w:type="dxa"/>
            <w:vMerge/>
            <w:tcBorders>
              <w:left w:val="single" w:sz="12" w:space="0" w:color="auto"/>
            </w:tcBorders>
            <w:shd w:val="clear" w:color="auto" w:fill="auto"/>
            <w:vAlign w:val="center"/>
          </w:tcPr>
          <w:p w14:paraId="786FF38B" w14:textId="77777777" w:rsidR="001540E3" w:rsidRPr="008B3F04" w:rsidRDefault="001540E3" w:rsidP="001D79FD">
            <w:pPr>
              <w:rPr>
                <w:rFonts w:ascii="HG丸ｺﾞｼｯｸM-PRO" w:eastAsia="HG丸ｺﾞｼｯｸM-PRO" w:hAnsi="HG丸ｺﾞｼｯｸM-PRO"/>
                <w:sz w:val="24"/>
              </w:rPr>
            </w:pPr>
          </w:p>
        </w:tc>
        <w:tc>
          <w:tcPr>
            <w:tcW w:w="992" w:type="dxa"/>
            <w:vMerge/>
            <w:shd w:val="clear" w:color="auto" w:fill="auto"/>
          </w:tcPr>
          <w:p w14:paraId="79DF1AA5" w14:textId="77777777" w:rsidR="001540E3" w:rsidRPr="008B3F04" w:rsidRDefault="001540E3" w:rsidP="001D79FD">
            <w:pPr>
              <w:rPr>
                <w:rFonts w:ascii="HG丸ｺﾞｼｯｸM-PRO" w:eastAsia="HG丸ｺﾞｼｯｸM-PRO" w:hAnsi="HG丸ｺﾞｼｯｸM-PRO"/>
                <w:sz w:val="24"/>
              </w:rPr>
            </w:pPr>
          </w:p>
        </w:tc>
        <w:tc>
          <w:tcPr>
            <w:tcW w:w="1984" w:type="dxa"/>
            <w:shd w:val="clear" w:color="auto" w:fill="C5E0B3"/>
          </w:tcPr>
          <w:p w14:paraId="7F0E3595" w14:textId="77777777" w:rsidR="001540E3" w:rsidRPr="008B3F04" w:rsidRDefault="001540E3" w:rsidP="001D79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社外</w:t>
            </w:r>
            <w:r w:rsidRPr="008B3F04">
              <w:rPr>
                <w:rFonts w:ascii="HG丸ｺﾞｼｯｸM-PRO" w:eastAsia="HG丸ｺﾞｼｯｸM-PRO" w:hAnsi="HG丸ｺﾞｼｯｸM-PRO" w:hint="eastAsia"/>
                <w:sz w:val="24"/>
              </w:rPr>
              <w:t>担当</w:t>
            </w:r>
          </w:p>
        </w:tc>
        <w:tc>
          <w:tcPr>
            <w:tcW w:w="3402" w:type="dxa"/>
            <w:shd w:val="clear" w:color="auto" w:fill="auto"/>
          </w:tcPr>
          <w:p w14:paraId="5F2A88E4"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担当：</w:t>
            </w:r>
          </w:p>
        </w:tc>
        <w:tc>
          <w:tcPr>
            <w:tcW w:w="3896" w:type="dxa"/>
            <w:tcBorders>
              <w:right w:val="single" w:sz="12" w:space="0" w:color="auto"/>
            </w:tcBorders>
            <w:shd w:val="clear" w:color="auto" w:fill="auto"/>
          </w:tcPr>
          <w:p w14:paraId="7DD28517"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副担当：</w:t>
            </w:r>
          </w:p>
        </w:tc>
      </w:tr>
      <w:tr w:rsidR="001540E3" w:rsidRPr="008B3F04" w14:paraId="58787B41" w14:textId="77777777" w:rsidTr="001D79FD">
        <w:trPr>
          <w:jc w:val="center"/>
        </w:trPr>
        <w:tc>
          <w:tcPr>
            <w:tcW w:w="3360" w:type="dxa"/>
            <w:vMerge/>
            <w:tcBorders>
              <w:left w:val="single" w:sz="12" w:space="0" w:color="auto"/>
            </w:tcBorders>
            <w:shd w:val="clear" w:color="auto" w:fill="auto"/>
            <w:vAlign w:val="center"/>
          </w:tcPr>
          <w:p w14:paraId="5285F67E" w14:textId="77777777" w:rsidR="001540E3" w:rsidRPr="008B3F04" w:rsidRDefault="001540E3" w:rsidP="001D79FD">
            <w:pPr>
              <w:rPr>
                <w:rFonts w:ascii="HG丸ｺﾞｼｯｸM-PRO" w:eastAsia="HG丸ｺﾞｼｯｸM-PRO" w:hAnsi="HG丸ｺﾞｼｯｸM-PRO"/>
                <w:sz w:val="24"/>
              </w:rPr>
            </w:pPr>
          </w:p>
        </w:tc>
        <w:tc>
          <w:tcPr>
            <w:tcW w:w="992" w:type="dxa"/>
            <w:vMerge/>
            <w:shd w:val="clear" w:color="auto" w:fill="auto"/>
          </w:tcPr>
          <w:p w14:paraId="784E150A" w14:textId="77777777" w:rsidR="001540E3" w:rsidRPr="008B3F04" w:rsidRDefault="001540E3" w:rsidP="001D79FD">
            <w:pPr>
              <w:rPr>
                <w:rFonts w:ascii="HG丸ｺﾞｼｯｸM-PRO" w:eastAsia="HG丸ｺﾞｼｯｸM-PRO" w:hAnsi="HG丸ｺﾞｼｯｸM-PRO"/>
                <w:sz w:val="24"/>
              </w:rPr>
            </w:pPr>
          </w:p>
        </w:tc>
        <w:tc>
          <w:tcPr>
            <w:tcW w:w="1984" w:type="dxa"/>
            <w:shd w:val="clear" w:color="auto" w:fill="C5E0B3"/>
          </w:tcPr>
          <w:p w14:paraId="668A1598"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予算担当</w:t>
            </w:r>
          </w:p>
        </w:tc>
        <w:tc>
          <w:tcPr>
            <w:tcW w:w="3402" w:type="dxa"/>
            <w:shd w:val="clear" w:color="auto" w:fill="auto"/>
          </w:tcPr>
          <w:p w14:paraId="5A6B56E3"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担当：</w:t>
            </w:r>
          </w:p>
        </w:tc>
        <w:tc>
          <w:tcPr>
            <w:tcW w:w="3896" w:type="dxa"/>
            <w:tcBorders>
              <w:right w:val="single" w:sz="12" w:space="0" w:color="auto"/>
            </w:tcBorders>
            <w:shd w:val="clear" w:color="auto" w:fill="auto"/>
          </w:tcPr>
          <w:p w14:paraId="62F1272B"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副担当：</w:t>
            </w:r>
          </w:p>
        </w:tc>
      </w:tr>
      <w:tr w:rsidR="001540E3" w:rsidRPr="008B3F04" w14:paraId="085483A8" w14:textId="77777777" w:rsidTr="001D79FD">
        <w:trPr>
          <w:jc w:val="center"/>
        </w:trPr>
        <w:tc>
          <w:tcPr>
            <w:tcW w:w="3360" w:type="dxa"/>
            <w:vMerge/>
            <w:tcBorders>
              <w:left w:val="single" w:sz="12" w:space="0" w:color="auto"/>
            </w:tcBorders>
            <w:shd w:val="clear" w:color="auto" w:fill="auto"/>
            <w:vAlign w:val="center"/>
          </w:tcPr>
          <w:p w14:paraId="211D5644" w14:textId="77777777" w:rsidR="001540E3" w:rsidRPr="008B3F04" w:rsidRDefault="001540E3" w:rsidP="001D79FD">
            <w:pPr>
              <w:rPr>
                <w:rFonts w:ascii="HG丸ｺﾞｼｯｸM-PRO" w:eastAsia="HG丸ｺﾞｼｯｸM-PRO" w:hAnsi="HG丸ｺﾞｼｯｸM-PRO"/>
                <w:sz w:val="24"/>
              </w:rPr>
            </w:pPr>
          </w:p>
        </w:tc>
        <w:tc>
          <w:tcPr>
            <w:tcW w:w="992" w:type="dxa"/>
            <w:vMerge/>
            <w:shd w:val="clear" w:color="auto" w:fill="auto"/>
          </w:tcPr>
          <w:p w14:paraId="7D832685" w14:textId="77777777" w:rsidR="001540E3" w:rsidRPr="008B3F04" w:rsidRDefault="001540E3" w:rsidP="001D79FD">
            <w:pPr>
              <w:rPr>
                <w:rFonts w:ascii="HG丸ｺﾞｼｯｸM-PRO" w:eastAsia="HG丸ｺﾞｼｯｸM-PRO" w:hAnsi="HG丸ｺﾞｼｯｸM-PRO"/>
                <w:sz w:val="24"/>
              </w:rPr>
            </w:pPr>
          </w:p>
        </w:tc>
        <w:tc>
          <w:tcPr>
            <w:tcW w:w="1984" w:type="dxa"/>
            <w:shd w:val="clear" w:color="auto" w:fill="C5E0B3"/>
          </w:tcPr>
          <w:p w14:paraId="2B69C8E2" w14:textId="77777777" w:rsidR="001540E3" w:rsidRPr="008B3F04" w:rsidRDefault="001540E3" w:rsidP="001D79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復旧</w:t>
            </w:r>
            <w:r w:rsidRPr="008B3F04">
              <w:rPr>
                <w:rFonts w:ascii="HG丸ｺﾞｼｯｸM-PRO" w:eastAsia="HG丸ｺﾞｼｯｸM-PRO" w:hAnsi="HG丸ｺﾞｼｯｸM-PRO" w:hint="eastAsia"/>
                <w:sz w:val="24"/>
              </w:rPr>
              <w:t>担当</w:t>
            </w:r>
          </w:p>
        </w:tc>
        <w:tc>
          <w:tcPr>
            <w:tcW w:w="3402" w:type="dxa"/>
            <w:shd w:val="clear" w:color="auto" w:fill="auto"/>
          </w:tcPr>
          <w:p w14:paraId="144C56A7"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担当：</w:t>
            </w:r>
          </w:p>
        </w:tc>
        <w:tc>
          <w:tcPr>
            <w:tcW w:w="3896" w:type="dxa"/>
            <w:tcBorders>
              <w:right w:val="single" w:sz="12" w:space="0" w:color="auto"/>
            </w:tcBorders>
            <w:shd w:val="clear" w:color="auto" w:fill="auto"/>
          </w:tcPr>
          <w:p w14:paraId="4FA50242"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副担当：</w:t>
            </w:r>
          </w:p>
        </w:tc>
      </w:tr>
      <w:tr w:rsidR="001540E3" w:rsidRPr="008B3F04" w14:paraId="460047B2" w14:textId="77777777" w:rsidTr="00D45FBB">
        <w:trPr>
          <w:trHeight w:val="371"/>
          <w:jc w:val="center"/>
        </w:trPr>
        <w:tc>
          <w:tcPr>
            <w:tcW w:w="13634" w:type="dxa"/>
            <w:gridSpan w:val="5"/>
            <w:tcBorders>
              <w:left w:val="single" w:sz="12" w:space="0" w:color="auto"/>
              <w:bottom w:val="single" w:sz="12" w:space="0" w:color="auto"/>
              <w:right w:val="single" w:sz="12" w:space="0" w:color="auto"/>
            </w:tcBorders>
            <w:shd w:val="clear" w:color="auto" w:fill="auto"/>
            <w:vAlign w:val="center"/>
          </w:tcPr>
          <w:p w14:paraId="2D4B8A2A" w14:textId="77777777" w:rsidR="001540E3" w:rsidRPr="008B3F04" w:rsidRDefault="001540E3" w:rsidP="001D79FD">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※職場の安全が保てない場合の避難場所の確認（津波、建物の倒壊、火災等）</w:t>
            </w:r>
          </w:p>
        </w:tc>
      </w:tr>
      <w:tr w:rsidR="001540E3" w:rsidRPr="008B3F04" w14:paraId="4BB7A8B6" w14:textId="77777777" w:rsidTr="00D45FBB">
        <w:trPr>
          <w:trHeight w:val="697"/>
          <w:jc w:val="center"/>
        </w:trPr>
        <w:tc>
          <w:tcPr>
            <w:tcW w:w="3360" w:type="dxa"/>
            <w:tcBorders>
              <w:top w:val="single" w:sz="12" w:space="0" w:color="auto"/>
              <w:left w:val="single" w:sz="12" w:space="0" w:color="auto"/>
              <w:bottom w:val="single" w:sz="12" w:space="0" w:color="auto"/>
            </w:tcBorders>
            <w:shd w:val="clear" w:color="auto" w:fill="C5E0B3"/>
            <w:vAlign w:val="center"/>
          </w:tcPr>
          <w:p w14:paraId="13CB5AB9" w14:textId="77777777" w:rsidR="001540E3" w:rsidRPr="008B3F04" w:rsidRDefault="001540E3" w:rsidP="001D79FD">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避難場所</w:t>
            </w:r>
          </w:p>
        </w:tc>
        <w:tc>
          <w:tcPr>
            <w:tcW w:w="10274" w:type="dxa"/>
            <w:gridSpan w:val="4"/>
            <w:tcBorders>
              <w:top w:val="single" w:sz="12" w:space="0" w:color="auto"/>
              <w:bottom w:val="single" w:sz="12" w:space="0" w:color="auto"/>
              <w:right w:val="single" w:sz="12" w:space="0" w:color="auto"/>
            </w:tcBorders>
            <w:shd w:val="clear" w:color="auto" w:fill="auto"/>
          </w:tcPr>
          <w:p w14:paraId="7B6423A0" w14:textId="77777777" w:rsidR="001540E3" w:rsidRPr="008B3F04" w:rsidRDefault="001540E3" w:rsidP="001D79FD">
            <w:pPr>
              <w:rPr>
                <w:rFonts w:ascii="HG丸ｺﾞｼｯｸM-PRO" w:eastAsia="HG丸ｺﾞｼｯｸM-PRO" w:hAnsi="HG丸ｺﾞｼｯｸM-PRO"/>
                <w:sz w:val="24"/>
              </w:rPr>
            </w:pPr>
          </w:p>
        </w:tc>
      </w:tr>
    </w:tbl>
    <w:p w14:paraId="5FD0240F" w14:textId="77777777" w:rsidR="001540E3" w:rsidRPr="00ED3D03" w:rsidRDefault="001540E3" w:rsidP="001540E3">
      <w:pPr>
        <w:spacing w:line="350" w:lineRule="exact"/>
        <w:jc w:val="left"/>
        <w:rPr>
          <w:rFonts w:ascii="HG丸ｺﾞｼｯｸM-PRO" w:eastAsia="HG丸ｺﾞｼｯｸM-PRO" w:hAnsi="HG丸ｺﾞｼｯｸM-PRO"/>
          <w:sz w:val="24"/>
          <w:u w:val="single"/>
        </w:rPr>
      </w:pPr>
    </w:p>
    <w:p w14:paraId="4F043A66" w14:textId="77777777" w:rsidR="00775C7F" w:rsidRPr="00C43518" w:rsidRDefault="001540E3" w:rsidP="001540E3">
      <w:pPr>
        <w:spacing w:line="35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C4351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状況確認・連絡調整の目標時間</w:t>
      </w:r>
      <w:r w:rsidR="00775C7F" w:rsidRPr="00C43518">
        <w:rPr>
          <w:rFonts w:ascii="HG丸ｺﾞｼｯｸM-PRO" w:eastAsia="HG丸ｺﾞｼｯｸM-PRO" w:hAnsi="HG丸ｺﾞｼｯｸM-PRO" w:hint="eastAsia"/>
          <w:sz w:val="24"/>
        </w:rPr>
        <w:t xml:space="preserve">　</w:t>
      </w:r>
    </w:p>
    <w:tbl>
      <w:tblPr>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8099"/>
      </w:tblGrid>
      <w:tr w:rsidR="001540E3" w:rsidRPr="008B3F04" w14:paraId="25AFF724" w14:textId="77777777" w:rsidTr="00D45FBB">
        <w:trPr>
          <w:trHeight w:val="780"/>
        </w:trPr>
        <w:tc>
          <w:tcPr>
            <w:tcW w:w="5353" w:type="dxa"/>
            <w:tcBorders>
              <w:top w:val="single" w:sz="12" w:space="0" w:color="auto"/>
              <w:left w:val="single" w:sz="12" w:space="0" w:color="auto"/>
              <w:bottom w:val="single" w:sz="4" w:space="0" w:color="auto"/>
            </w:tcBorders>
            <w:shd w:val="clear" w:color="auto" w:fill="C5E0B3"/>
            <w:vAlign w:val="center"/>
          </w:tcPr>
          <w:p w14:paraId="70414AEC" w14:textId="77777777" w:rsidR="001540E3" w:rsidRDefault="001540E3" w:rsidP="001540E3">
            <w:pPr>
              <w:spacing w:line="350" w:lineRule="exact"/>
              <w:jc w:val="center"/>
              <w:rPr>
                <w:rFonts w:ascii="HG丸ｺﾞｼｯｸM-PRO" w:eastAsia="HG丸ｺﾞｼｯｸM-PRO" w:hAnsi="HG丸ｺﾞｼｯｸM-PRO"/>
                <w:sz w:val="24"/>
              </w:rPr>
            </w:pPr>
            <w:r w:rsidRPr="00C43518">
              <w:rPr>
                <w:rFonts w:ascii="HG丸ｺﾞｼｯｸM-PRO" w:eastAsia="HG丸ｺﾞｼｯｸM-PRO" w:hAnsi="HG丸ｺﾞｼｯｸM-PRO" w:hint="eastAsia"/>
                <w:sz w:val="24"/>
              </w:rPr>
              <w:t>事業継続目標</w:t>
            </w:r>
          </w:p>
          <w:p w14:paraId="13E420D8" w14:textId="77777777" w:rsidR="009D0690" w:rsidRDefault="001540E3" w:rsidP="00D45FBB">
            <w:pPr>
              <w:spacing w:line="350" w:lineRule="exact"/>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43518">
              <w:rPr>
                <w:rFonts w:ascii="HG丸ｺﾞｼｯｸM-PRO" w:eastAsia="HG丸ｺﾞｼｯｸM-PRO" w:hAnsi="HG丸ｺﾞｼｯｸM-PRO" w:hint="eastAsia"/>
                <w:sz w:val="24"/>
              </w:rPr>
              <w:t>企業の存続ならびに供給責任の観点から、</w:t>
            </w:r>
          </w:p>
          <w:p w14:paraId="31CCC188" w14:textId="77777777" w:rsidR="001540E3" w:rsidRPr="008B3F04" w:rsidRDefault="001540E3" w:rsidP="00D45FBB">
            <w:pPr>
              <w:spacing w:line="350" w:lineRule="exact"/>
              <w:ind w:firstLineChars="200" w:firstLine="480"/>
              <w:jc w:val="left"/>
              <w:rPr>
                <w:rFonts w:ascii="HG丸ｺﾞｼｯｸM-PRO" w:eastAsia="HG丸ｺﾞｼｯｸM-PRO" w:hAnsi="HG丸ｺﾞｼｯｸM-PRO"/>
                <w:sz w:val="24"/>
              </w:rPr>
            </w:pPr>
            <w:r w:rsidRPr="00C43518">
              <w:rPr>
                <w:rFonts w:ascii="HG丸ｺﾞｼｯｸM-PRO" w:eastAsia="HG丸ｺﾞｼｯｸM-PRO" w:hAnsi="HG丸ｺﾞｼｯｸM-PRO" w:hint="eastAsia"/>
                <w:sz w:val="24"/>
              </w:rPr>
              <w:t>優先的に復旧・継続すべき事業</w:t>
            </w:r>
            <w:r>
              <w:rPr>
                <w:rFonts w:ascii="HG丸ｺﾞｼｯｸM-PRO" w:eastAsia="HG丸ｺﾞｼｯｸM-PRO" w:hAnsi="HG丸ｺﾞｼｯｸM-PRO" w:hint="eastAsia"/>
                <w:sz w:val="24"/>
              </w:rPr>
              <w:t>、対応事項</w:t>
            </w:r>
          </w:p>
        </w:tc>
        <w:tc>
          <w:tcPr>
            <w:tcW w:w="8099" w:type="dxa"/>
            <w:tcBorders>
              <w:top w:val="single" w:sz="12" w:space="0" w:color="auto"/>
              <w:bottom w:val="single" w:sz="4" w:space="0" w:color="auto"/>
              <w:right w:val="single" w:sz="12" w:space="0" w:color="auto"/>
            </w:tcBorders>
            <w:shd w:val="clear" w:color="auto" w:fill="auto"/>
          </w:tcPr>
          <w:p w14:paraId="172947B0" w14:textId="77777777" w:rsidR="001540E3" w:rsidRPr="008B3F04" w:rsidRDefault="001540E3" w:rsidP="001540E3">
            <w:pPr>
              <w:spacing w:line="350" w:lineRule="exact"/>
              <w:rPr>
                <w:rFonts w:ascii="HG丸ｺﾞｼｯｸM-PRO" w:eastAsia="HG丸ｺﾞｼｯｸM-PRO" w:hAnsi="HG丸ｺﾞｼｯｸM-PRO"/>
                <w:sz w:val="24"/>
              </w:rPr>
            </w:pPr>
          </w:p>
        </w:tc>
      </w:tr>
      <w:tr w:rsidR="001540E3" w:rsidRPr="008B3F04" w14:paraId="24FB2928" w14:textId="77777777" w:rsidTr="00D45FBB">
        <w:trPr>
          <w:trHeight w:val="801"/>
        </w:trPr>
        <w:tc>
          <w:tcPr>
            <w:tcW w:w="5353" w:type="dxa"/>
            <w:tcBorders>
              <w:left w:val="single" w:sz="12" w:space="0" w:color="auto"/>
              <w:bottom w:val="single" w:sz="12" w:space="0" w:color="auto"/>
            </w:tcBorders>
            <w:shd w:val="clear" w:color="auto" w:fill="C5E0B3"/>
            <w:vAlign w:val="center"/>
          </w:tcPr>
          <w:p w14:paraId="6AA8EF80" w14:textId="77777777" w:rsidR="001540E3" w:rsidRDefault="001540E3" w:rsidP="001540E3">
            <w:pPr>
              <w:spacing w:line="350" w:lineRule="exact"/>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目標時間</w:t>
            </w:r>
          </w:p>
          <w:p w14:paraId="6DF8F004" w14:textId="77777777" w:rsidR="001540E3" w:rsidRPr="008B3F04" w:rsidRDefault="001540E3" w:rsidP="001540E3">
            <w:pPr>
              <w:spacing w:line="35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※事業継続目標を達成するまでの時間</w:t>
            </w:r>
          </w:p>
        </w:tc>
        <w:tc>
          <w:tcPr>
            <w:tcW w:w="8099" w:type="dxa"/>
            <w:tcBorders>
              <w:bottom w:val="single" w:sz="12" w:space="0" w:color="auto"/>
              <w:right w:val="single" w:sz="12" w:space="0" w:color="auto"/>
            </w:tcBorders>
            <w:shd w:val="clear" w:color="auto" w:fill="auto"/>
          </w:tcPr>
          <w:p w14:paraId="021CC696" w14:textId="77777777" w:rsidR="001540E3" w:rsidRPr="008B3F04" w:rsidRDefault="001540E3" w:rsidP="001540E3">
            <w:pPr>
              <w:spacing w:line="350" w:lineRule="exact"/>
              <w:rPr>
                <w:rFonts w:ascii="HG丸ｺﾞｼｯｸM-PRO" w:eastAsia="HG丸ｺﾞｼｯｸM-PRO" w:hAnsi="HG丸ｺﾞｼｯｸM-PRO"/>
                <w:sz w:val="24"/>
              </w:rPr>
            </w:pPr>
          </w:p>
        </w:tc>
      </w:tr>
    </w:tbl>
    <w:p w14:paraId="5266B401" w14:textId="77777777" w:rsidR="00775C7F" w:rsidRPr="00ED3D03" w:rsidRDefault="00775C7F" w:rsidP="001540E3">
      <w:pPr>
        <w:spacing w:line="350" w:lineRule="exact"/>
        <w:rPr>
          <w:rFonts w:ascii="HG丸ｺﾞｼｯｸM-PRO" w:eastAsia="HG丸ｺﾞｼｯｸM-PRO" w:hAnsi="HG丸ｺﾞｼｯｸM-PRO"/>
          <w:sz w:val="24"/>
        </w:rPr>
      </w:pPr>
      <w:r w:rsidRPr="00ED3D03">
        <w:rPr>
          <w:rFonts w:ascii="HG丸ｺﾞｼｯｸM-PRO" w:eastAsia="HG丸ｺﾞｼｯｸM-PRO" w:hAnsi="HG丸ｺﾞｼｯｸM-PRO" w:hint="eastAsia"/>
          <w:sz w:val="24"/>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2835"/>
      </w:tblGrid>
      <w:tr w:rsidR="00656F84" w:rsidRPr="00ED3D03" w14:paraId="3240236E" w14:textId="77777777" w:rsidTr="008B3F04">
        <w:tc>
          <w:tcPr>
            <w:tcW w:w="8613" w:type="dxa"/>
            <w:gridSpan w:val="3"/>
            <w:tcBorders>
              <w:top w:val="single" w:sz="12" w:space="0" w:color="auto"/>
              <w:left w:val="single" w:sz="12" w:space="0" w:color="auto"/>
              <w:right w:val="single" w:sz="12" w:space="0" w:color="auto"/>
            </w:tcBorders>
            <w:shd w:val="clear" w:color="auto" w:fill="C5E0B3"/>
          </w:tcPr>
          <w:p w14:paraId="49147E5A" w14:textId="77777777" w:rsidR="00656F84" w:rsidRPr="00656F84" w:rsidRDefault="00656F84" w:rsidP="001540E3">
            <w:pPr>
              <w:spacing w:line="350" w:lineRule="exact"/>
              <w:jc w:val="center"/>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鹿島建設の目標時間</w:t>
            </w:r>
          </w:p>
        </w:tc>
      </w:tr>
      <w:tr w:rsidR="00775C7F" w:rsidRPr="00ED3D03" w14:paraId="01941F7F" w14:textId="77777777" w:rsidTr="008D46D8">
        <w:tc>
          <w:tcPr>
            <w:tcW w:w="2660" w:type="dxa"/>
            <w:tcBorders>
              <w:left w:val="single" w:sz="12" w:space="0" w:color="auto"/>
            </w:tcBorders>
            <w:shd w:val="clear" w:color="auto" w:fill="F2F2F2"/>
          </w:tcPr>
          <w:p w14:paraId="619BF98B" w14:textId="77777777" w:rsidR="00775C7F" w:rsidRPr="00656F84" w:rsidRDefault="00775C7F" w:rsidP="001540E3">
            <w:pPr>
              <w:spacing w:line="350" w:lineRule="exact"/>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協力会社との連絡調整</w:t>
            </w:r>
          </w:p>
        </w:tc>
        <w:tc>
          <w:tcPr>
            <w:tcW w:w="3118" w:type="dxa"/>
            <w:shd w:val="clear" w:color="auto" w:fill="F2F2F2"/>
          </w:tcPr>
          <w:p w14:paraId="37C12762" w14:textId="77777777" w:rsidR="00775C7F" w:rsidRPr="00656F84" w:rsidRDefault="00775C7F" w:rsidP="001540E3">
            <w:pPr>
              <w:spacing w:line="350" w:lineRule="exact"/>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就業時間中発災</w:t>
            </w:r>
          </w:p>
        </w:tc>
        <w:tc>
          <w:tcPr>
            <w:tcW w:w="2835" w:type="dxa"/>
            <w:tcBorders>
              <w:right w:val="single" w:sz="12" w:space="0" w:color="auto"/>
            </w:tcBorders>
            <w:shd w:val="clear" w:color="auto" w:fill="F2F2F2"/>
          </w:tcPr>
          <w:p w14:paraId="0810A4EF" w14:textId="77777777" w:rsidR="00775C7F" w:rsidRPr="00656F84" w:rsidRDefault="00775C7F" w:rsidP="001540E3">
            <w:pPr>
              <w:spacing w:line="350" w:lineRule="exact"/>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就業時間外発災</w:t>
            </w:r>
          </w:p>
        </w:tc>
      </w:tr>
      <w:tr w:rsidR="00775C7F" w:rsidRPr="00ED3D03" w14:paraId="662D2018" w14:textId="77777777" w:rsidTr="008D46D8">
        <w:tc>
          <w:tcPr>
            <w:tcW w:w="2660" w:type="dxa"/>
            <w:tcBorders>
              <w:left w:val="single" w:sz="12" w:space="0" w:color="auto"/>
            </w:tcBorders>
            <w:shd w:val="clear" w:color="auto" w:fill="auto"/>
          </w:tcPr>
          <w:p w14:paraId="2A89073B" w14:textId="77777777" w:rsidR="00775C7F" w:rsidRPr="00656F84" w:rsidRDefault="00775C7F" w:rsidP="001540E3">
            <w:pPr>
              <w:spacing w:line="350" w:lineRule="exact"/>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被災状況確認</w:t>
            </w:r>
          </w:p>
        </w:tc>
        <w:tc>
          <w:tcPr>
            <w:tcW w:w="3118" w:type="dxa"/>
            <w:shd w:val="clear" w:color="auto" w:fill="auto"/>
          </w:tcPr>
          <w:p w14:paraId="65E72FD5" w14:textId="77777777" w:rsidR="00775C7F" w:rsidRPr="00656F84" w:rsidRDefault="00775C7F" w:rsidP="001540E3">
            <w:pPr>
              <w:spacing w:line="350" w:lineRule="exact"/>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3時間以内</w:t>
            </w:r>
          </w:p>
        </w:tc>
        <w:tc>
          <w:tcPr>
            <w:tcW w:w="2835" w:type="dxa"/>
            <w:tcBorders>
              <w:right w:val="single" w:sz="12" w:space="0" w:color="auto"/>
            </w:tcBorders>
            <w:shd w:val="clear" w:color="auto" w:fill="auto"/>
          </w:tcPr>
          <w:p w14:paraId="7122FC12" w14:textId="77777777" w:rsidR="00775C7F" w:rsidRPr="00656F84" w:rsidRDefault="00775C7F" w:rsidP="001540E3">
            <w:pPr>
              <w:spacing w:line="350" w:lineRule="exact"/>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6時間以内</w:t>
            </w:r>
          </w:p>
        </w:tc>
      </w:tr>
      <w:tr w:rsidR="00775C7F" w:rsidRPr="00ED3D03" w14:paraId="35E9440B" w14:textId="77777777" w:rsidTr="008D46D8">
        <w:tc>
          <w:tcPr>
            <w:tcW w:w="2660" w:type="dxa"/>
            <w:tcBorders>
              <w:left w:val="single" w:sz="12" w:space="0" w:color="auto"/>
              <w:bottom w:val="single" w:sz="12" w:space="0" w:color="auto"/>
            </w:tcBorders>
            <w:shd w:val="clear" w:color="auto" w:fill="auto"/>
          </w:tcPr>
          <w:p w14:paraId="6C3525BD" w14:textId="77777777" w:rsidR="00775C7F" w:rsidRPr="00656F84" w:rsidRDefault="00775C7F" w:rsidP="001540E3">
            <w:pPr>
              <w:spacing w:line="350" w:lineRule="exact"/>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提供可能資機材確認</w:t>
            </w:r>
          </w:p>
        </w:tc>
        <w:tc>
          <w:tcPr>
            <w:tcW w:w="3118" w:type="dxa"/>
            <w:tcBorders>
              <w:bottom w:val="single" w:sz="12" w:space="0" w:color="auto"/>
            </w:tcBorders>
            <w:shd w:val="clear" w:color="auto" w:fill="auto"/>
          </w:tcPr>
          <w:p w14:paraId="4DF5A883" w14:textId="77777777" w:rsidR="00775C7F" w:rsidRPr="00656F84" w:rsidRDefault="00775C7F" w:rsidP="001540E3">
            <w:pPr>
              <w:spacing w:line="350" w:lineRule="exact"/>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6時間以内</w:t>
            </w:r>
          </w:p>
        </w:tc>
        <w:tc>
          <w:tcPr>
            <w:tcW w:w="2835" w:type="dxa"/>
            <w:tcBorders>
              <w:bottom w:val="single" w:sz="12" w:space="0" w:color="auto"/>
              <w:right w:val="single" w:sz="12" w:space="0" w:color="auto"/>
            </w:tcBorders>
            <w:shd w:val="clear" w:color="auto" w:fill="auto"/>
          </w:tcPr>
          <w:p w14:paraId="644E964F" w14:textId="77777777" w:rsidR="00775C7F" w:rsidRPr="00656F84" w:rsidRDefault="00775C7F" w:rsidP="001540E3">
            <w:pPr>
              <w:spacing w:line="350" w:lineRule="exact"/>
              <w:rPr>
                <w:rFonts w:ascii="HG丸ｺﾞｼｯｸM-PRO" w:eastAsia="HG丸ｺﾞｼｯｸM-PRO" w:hAnsi="HG丸ｺﾞｼｯｸM-PRO"/>
                <w:sz w:val="24"/>
              </w:rPr>
            </w:pPr>
            <w:r w:rsidRPr="00656F84">
              <w:rPr>
                <w:rFonts w:ascii="HG丸ｺﾞｼｯｸM-PRO" w:eastAsia="HG丸ｺﾞｼｯｸM-PRO" w:hAnsi="HG丸ｺﾞｼｯｸM-PRO" w:hint="eastAsia"/>
                <w:sz w:val="24"/>
              </w:rPr>
              <w:t>1日以内</w:t>
            </w:r>
          </w:p>
        </w:tc>
      </w:tr>
    </w:tbl>
    <w:p w14:paraId="50E430B0" w14:textId="77777777" w:rsidR="00775C7F" w:rsidRPr="00ED3D03" w:rsidRDefault="00775C7F" w:rsidP="001540E3">
      <w:pPr>
        <w:spacing w:line="350" w:lineRule="exact"/>
        <w:rPr>
          <w:rFonts w:ascii="HG丸ｺﾞｼｯｸM-PRO" w:eastAsia="HG丸ｺﾞｼｯｸM-PRO" w:hAnsi="HG丸ｺﾞｼｯｸM-PRO"/>
          <w:sz w:val="24"/>
        </w:rPr>
      </w:pPr>
      <w:bookmarkStart w:id="8" w:name="_Toc59084187"/>
    </w:p>
    <w:p w14:paraId="5D2CAFD8" w14:textId="77777777" w:rsidR="00775C7F" w:rsidRPr="00ED3D03" w:rsidRDefault="001540E3" w:rsidP="00D45FBB">
      <w:pPr>
        <w:spacing w:line="350" w:lineRule="exact"/>
        <w:ind w:rightChars="-419" w:right="-880"/>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9D0690">
        <w:rPr>
          <w:rFonts w:ascii="HG丸ｺﾞｼｯｸM-PRO" w:eastAsia="HG丸ｺﾞｼｯｸM-PRO" w:hAnsi="HG丸ｺﾞｼｯｸM-PRO" w:hint="eastAsia"/>
          <w:sz w:val="24"/>
        </w:rPr>
        <w:t xml:space="preserve"> </w:t>
      </w:r>
      <w:r w:rsidR="00ED3D03" w:rsidRPr="00ED3D03">
        <w:rPr>
          <w:rFonts w:ascii="HG丸ｺﾞｼｯｸM-PRO" w:eastAsia="HG丸ｺﾞｼｯｸM-PRO" w:hAnsi="HG丸ｺﾞｼｯｸM-PRO" w:hint="eastAsia"/>
          <w:sz w:val="24"/>
        </w:rPr>
        <w:t>災害リスクから考えるBCPの発動条件</w:t>
      </w:r>
      <w:r w:rsidR="00BC520E">
        <w:rPr>
          <w:rFonts w:ascii="HG丸ｺﾞｼｯｸM-PRO" w:eastAsia="HG丸ｺﾞｼｯｸM-PRO" w:hAnsi="HG丸ｺﾞｼｯｸM-PRO" w:hint="eastAsia"/>
          <w:sz w:val="24"/>
        </w:rPr>
        <w:t>：</w:t>
      </w:r>
      <w:r w:rsidR="00ED3D03" w:rsidRPr="00ED3D03">
        <w:rPr>
          <w:rFonts w:ascii="HG丸ｺﾞｼｯｸM-PRO" w:eastAsia="HG丸ｺﾞｼｯｸM-PRO" w:hAnsi="HG丸ｺﾞｼｯｸM-PRO" w:hint="eastAsia"/>
          <w:sz w:val="24"/>
        </w:rPr>
        <w:t>自社の所在地の災害リスクをハザードマップで確認し、BCPの発動条件を考えます。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701"/>
        <w:gridCol w:w="3083"/>
        <w:gridCol w:w="702"/>
        <w:gridCol w:w="2800"/>
      </w:tblGrid>
      <w:tr w:rsidR="00316B44" w:rsidRPr="008B3F04" w14:paraId="49151931" w14:textId="77777777" w:rsidTr="00D45FBB">
        <w:trPr>
          <w:trHeight w:val="473"/>
        </w:trPr>
        <w:tc>
          <w:tcPr>
            <w:tcW w:w="6204" w:type="dxa"/>
            <w:vMerge w:val="restart"/>
            <w:tcBorders>
              <w:top w:val="single" w:sz="12" w:space="0" w:color="auto"/>
              <w:left w:val="single" w:sz="12" w:space="0" w:color="auto"/>
              <w:bottom w:val="single" w:sz="12" w:space="0" w:color="auto"/>
            </w:tcBorders>
            <w:shd w:val="clear" w:color="auto" w:fill="auto"/>
            <w:vAlign w:val="center"/>
          </w:tcPr>
          <w:p w14:paraId="1662DE7E" w14:textId="77777777" w:rsidR="00ED3D03" w:rsidRPr="008B3F04" w:rsidRDefault="00ED3D03" w:rsidP="001540E3">
            <w:pPr>
              <w:spacing w:line="350" w:lineRule="exact"/>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当社の所在地において発生しうる災害のチェック</w:t>
            </w:r>
          </w:p>
        </w:tc>
        <w:tc>
          <w:tcPr>
            <w:tcW w:w="708" w:type="dxa"/>
            <w:tcBorders>
              <w:top w:val="single" w:sz="12" w:space="0" w:color="auto"/>
            </w:tcBorders>
            <w:shd w:val="clear" w:color="auto" w:fill="auto"/>
          </w:tcPr>
          <w:p w14:paraId="69FE4643" w14:textId="77777777" w:rsidR="00ED3D03" w:rsidRPr="008B3F04" w:rsidRDefault="00ED3D03" w:rsidP="001540E3">
            <w:pPr>
              <w:spacing w:line="350" w:lineRule="exact"/>
              <w:rPr>
                <w:rFonts w:ascii="HG丸ｺﾞｼｯｸM-PRO" w:eastAsia="HG丸ｺﾞｼｯｸM-PRO" w:hAnsi="HG丸ｺﾞｼｯｸM-PRO"/>
                <w:sz w:val="24"/>
              </w:rPr>
            </w:pPr>
          </w:p>
        </w:tc>
        <w:tc>
          <w:tcPr>
            <w:tcW w:w="3119" w:type="dxa"/>
            <w:tcBorders>
              <w:top w:val="single" w:sz="12" w:space="0" w:color="auto"/>
            </w:tcBorders>
            <w:shd w:val="clear" w:color="auto" w:fill="auto"/>
            <w:vAlign w:val="center"/>
          </w:tcPr>
          <w:p w14:paraId="5ADA64E9" w14:textId="77777777" w:rsidR="00ED3D03" w:rsidRPr="008B3F04" w:rsidRDefault="00ED3D03" w:rsidP="001540E3">
            <w:p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地震</w:t>
            </w:r>
          </w:p>
        </w:tc>
        <w:tc>
          <w:tcPr>
            <w:tcW w:w="709" w:type="dxa"/>
            <w:tcBorders>
              <w:top w:val="single" w:sz="12" w:space="0" w:color="auto"/>
            </w:tcBorders>
            <w:shd w:val="clear" w:color="auto" w:fill="auto"/>
          </w:tcPr>
          <w:p w14:paraId="075E200E" w14:textId="77777777" w:rsidR="00ED3D03" w:rsidRPr="008B3F04" w:rsidRDefault="00ED3D03" w:rsidP="001540E3">
            <w:pPr>
              <w:spacing w:line="350" w:lineRule="exact"/>
              <w:rPr>
                <w:rFonts w:ascii="HG丸ｺﾞｼｯｸM-PRO" w:eastAsia="HG丸ｺﾞｼｯｸM-PRO" w:hAnsi="HG丸ｺﾞｼｯｸM-PRO"/>
                <w:sz w:val="24"/>
              </w:rPr>
            </w:pPr>
          </w:p>
        </w:tc>
        <w:tc>
          <w:tcPr>
            <w:tcW w:w="2835" w:type="dxa"/>
            <w:tcBorders>
              <w:top w:val="single" w:sz="12" w:space="0" w:color="auto"/>
              <w:right w:val="single" w:sz="12" w:space="0" w:color="auto"/>
            </w:tcBorders>
            <w:shd w:val="clear" w:color="auto" w:fill="auto"/>
            <w:vAlign w:val="center"/>
          </w:tcPr>
          <w:p w14:paraId="410071A8" w14:textId="77777777" w:rsidR="00ED3D03" w:rsidRPr="008B3F04" w:rsidRDefault="00ED3D03" w:rsidP="001540E3">
            <w:p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津波</w:t>
            </w:r>
          </w:p>
        </w:tc>
      </w:tr>
      <w:tr w:rsidR="00316B44" w:rsidRPr="008B3F04" w14:paraId="18A933CF" w14:textId="77777777" w:rsidTr="00D45FBB">
        <w:trPr>
          <w:trHeight w:val="473"/>
        </w:trPr>
        <w:tc>
          <w:tcPr>
            <w:tcW w:w="6204" w:type="dxa"/>
            <w:vMerge/>
            <w:tcBorders>
              <w:left w:val="single" w:sz="12" w:space="0" w:color="auto"/>
              <w:bottom w:val="single" w:sz="12" w:space="0" w:color="auto"/>
            </w:tcBorders>
            <w:shd w:val="clear" w:color="auto" w:fill="auto"/>
          </w:tcPr>
          <w:p w14:paraId="49743A80" w14:textId="77777777" w:rsidR="00ED3D03" w:rsidRPr="008B3F04" w:rsidRDefault="00ED3D03" w:rsidP="001540E3">
            <w:pPr>
              <w:spacing w:line="350" w:lineRule="exact"/>
              <w:jc w:val="center"/>
              <w:rPr>
                <w:rFonts w:ascii="HG丸ｺﾞｼｯｸM-PRO" w:eastAsia="HG丸ｺﾞｼｯｸM-PRO" w:hAnsi="HG丸ｺﾞｼｯｸM-PRO"/>
                <w:sz w:val="24"/>
              </w:rPr>
            </w:pPr>
          </w:p>
        </w:tc>
        <w:tc>
          <w:tcPr>
            <w:tcW w:w="708" w:type="dxa"/>
            <w:shd w:val="clear" w:color="auto" w:fill="auto"/>
          </w:tcPr>
          <w:p w14:paraId="0AF52834" w14:textId="77777777" w:rsidR="00ED3D03" w:rsidRPr="008B3F04" w:rsidRDefault="00ED3D03" w:rsidP="001540E3">
            <w:pPr>
              <w:spacing w:line="350" w:lineRule="exact"/>
              <w:rPr>
                <w:rFonts w:ascii="HG丸ｺﾞｼｯｸM-PRO" w:eastAsia="HG丸ｺﾞｼｯｸM-PRO" w:hAnsi="HG丸ｺﾞｼｯｸM-PRO"/>
                <w:sz w:val="24"/>
              </w:rPr>
            </w:pPr>
          </w:p>
        </w:tc>
        <w:tc>
          <w:tcPr>
            <w:tcW w:w="3119" w:type="dxa"/>
            <w:shd w:val="clear" w:color="auto" w:fill="auto"/>
            <w:vAlign w:val="center"/>
          </w:tcPr>
          <w:p w14:paraId="7A141559" w14:textId="77777777" w:rsidR="00ED3D03" w:rsidRPr="008B3F04" w:rsidRDefault="00ED3D03" w:rsidP="001540E3">
            <w:p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洪水・高潮（外水氾濫）</w:t>
            </w:r>
          </w:p>
        </w:tc>
        <w:tc>
          <w:tcPr>
            <w:tcW w:w="709" w:type="dxa"/>
            <w:shd w:val="clear" w:color="auto" w:fill="auto"/>
          </w:tcPr>
          <w:p w14:paraId="6F83FBF4" w14:textId="77777777" w:rsidR="00ED3D03" w:rsidRPr="008B3F04" w:rsidRDefault="00ED3D03" w:rsidP="001540E3">
            <w:pPr>
              <w:spacing w:line="350" w:lineRule="exact"/>
              <w:rPr>
                <w:rFonts w:ascii="HG丸ｺﾞｼｯｸM-PRO" w:eastAsia="HG丸ｺﾞｼｯｸM-PRO" w:hAnsi="HG丸ｺﾞｼｯｸM-PRO"/>
                <w:sz w:val="24"/>
              </w:rPr>
            </w:pPr>
          </w:p>
        </w:tc>
        <w:tc>
          <w:tcPr>
            <w:tcW w:w="2835" w:type="dxa"/>
            <w:tcBorders>
              <w:right w:val="single" w:sz="12" w:space="0" w:color="auto"/>
            </w:tcBorders>
            <w:shd w:val="clear" w:color="auto" w:fill="auto"/>
            <w:vAlign w:val="center"/>
          </w:tcPr>
          <w:p w14:paraId="3565ACF6" w14:textId="77777777" w:rsidR="00ED3D03" w:rsidRPr="008B3F04" w:rsidRDefault="00ED3D03" w:rsidP="001540E3">
            <w:p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内水氾濫</w:t>
            </w:r>
          </w:p>
        </w:tc>
      </w:tr>
      <w:tr w:rsidR="00316B44" w:rsidRPr="008B3F04" w14:paraId="3D2319A8" w14:textId="77777777" w:rsidTr="00D45FBB">
        <w:trPr>
          <w:trHeight w:val="474"/>
        </w:trPr>
        <w:tc>
          <w:tcPr>
            <w:tcW w:w="6204" w:type="dxa"/>
            <w:vMerge/>
            <w:tcBorders>
              <w:left w:val="single" w:sz="12" w:space="0" w:color="auto"/>
              <w:bottom w:val="single" w:sz="12" w:space="0" w:color="auto"/>
            </w:tcBorders>
            <w:shd w:val="clear" w:color="auto" w:fill="auto"/>
          </w:tcPr>
          <w:p w14:paraId="2E3548E4" w14:textId="77777777" w:rsidR="00ED3D03" w:rsidRPr="008B3F04" w:rsidRDefault="00ED3D03" w:rsidP="001540E3">
            <w:pPr>
              <w:spacing w:line="350" w:lineRule="exact"/>
              <w:jc w:val="center"/>
              <w:rPr>
                <w:rFonts w:ascii="HG丸ｺﾞｼｯｸM-PRO" w:eastAsia="HG丸ｺﾞｼｯｸM-PRO" w:hAnsi="HG丸ｺﾞｼｯｸM-PRO"/>
                <w:sz w:val="24"/>
              </w:rPr>
            </w:pPr>
          </w:p>
        </w:tc>
        <w:tc>
          <w:tcPr>
            <w:tcW w:w="708" w:type="dxa"/>
            <w:tcBorders>
              <w:bottom w:val="single" w:sz="12" w:space="0" w:color="auto"/>
            </w:tcBorders>
            <w:shd w:val="clear" w:color="auto" w:fill="auto"/>
          </w:tcPr>
          <w:p w14:paraId="4D3A319D" w14:textId="77777777" w:rsidR="00ED3D03" w:rsidRPr="008B3F04" w:rsidRDefault="00ED3D03" w:rsidP="001540E3">
            <w:pPr>
              <w:spacing w:line="350" w:lineRule="exact"/>
              <w:rPr>
                <w:rFonts w:ascii="HG丸ｺﾞｼｯｸM-PRO" w:eastAsia="HG丸ｺﾞｼｯｸM-PRO" w:hAnsi="HG丸ｺﾞｼｯｸM-PRO"/>
                <w:sz w:val="24"/>
              </w:rPr>
            </w:pPr>
          </w:p>
        </w:tc>
        <w:tc>
          <w:tcPr>
            <w:tcW w:w="3119" w:type="dxa"/>
            <w:tcBorders>
              <w:bottom w:val="single" w:sz="12" w:space="0" w:color="auto"/>
            </w:tcBorders>
            <w:shd w:val="clear" w:color="auto" w:fill="auto"/>
            <w:vAlign w:val="center"/>
          </w:tcPr>
          <w:p w14:paraId="4C8E2542" w14:textId="77777777" w:rsidR="00ED3D03" w:rsidRPr="008B3F04" w:rsidRDefault="00ED3D03" w:rsidP="001540E3">
            <w:p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土砂災害（地滑り等）</w:t>
            </w:r>
          </w:p>
        </w:tc>
        <w:tc>
          <w:tcPr>
            <w:tcW w:w="709" w:type="dxa"/>
            <w:tcBorders>
              <w:bottom w:val="single" w:sz="12" w:space="0" w:color="auto"/>
            </w:tcBorders>
            <w:shd w:val="clear" w:color="auto" w:fill="auto"/>
          </w:tcPr>
          <w:p w14:paraId="04382AEC" w14:textId="77777777" w:rsidR="00ED3D03" w:rsidRPr="008B3F04" w:rsidRDefault="00ED3D03" w:rsidP="001540E3">
            <w:pPr>
              <w:spacing w:line="350" w:lineRule="exact"/>
              <w:rPr>
                <w:rFonts w:ascii="HG丸ｺﾞｼｯｸM-PRO" w:eastAsia="HG丸ｺﾞｼｯｸM-PRO" w:hAnsi="HG丸ｺﾞｼｯｸM-PRO"/>
                <w:sz w:val="24"/>
              </w:rPr>
            </w:pPr>
          </w:p>
        </w:tc>
        <w:tc>
          <w:tcPr>
            <w:tcW w:w="2835" w:type="dxa"/>
            <w:tcBorders>
              <w:bottom w:val="single" w:sz="12" w:space="0" w:color="auto"/>
              <w:right w:val="single" w:sz="12" w:space="0" w:color="auto"/>
            </w:tcBorders>
            <w:shd w:val="clear" w:color="auto" w:fill="auto"/>
            <w:vAlign w:val="center"/>
          </w:tcPr>
          <w:p w14:paraId="79D36052" w14:textId="77777777" w:rsidR="00ED3D03" w:rsidRPr="008B3F04" w:rsidRDefault="00ED3D03" w:rsidP="001540E3">
            <w:p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液状化</w:t>
            </w:r>
          </w:p>
        </w:tc>
      </w:tr>
    </w:tbl>
    <w:p w14:paraId="069C2338" w14:textId="77777777" w:rsidR="00ED3D03" w:rsidRDefault="00ED3D03" w:rsidP="001540E3">
      <w:pPr>
        <w:spacing w:line="350" w:lineRule="exact"/>
        <w:rPr>
          <w:rFonts w:ascii="HG丸ｺﾞｼｯｸM-PRO" w:eastAsia="HG丸ｺﾞｼｯｸM-PRO" w:hAnsi="HG丸ｺﾞｼｯｸM-PRO"/>
          <w:sz w:val="24"/>
        </w:rPr>
      </w:pPr>
    </w:p>
    <w:p w14:paraId="2EFFBF03" w14:textId="77777777" w:rsidR="001540E3" w:rsidRDefault="001540E3" w:rsidP="001540E3">
      <w:pPr>
        <w:spacing w:line="35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73143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リスクアセスメントの結果を踏まえた対策の検討と導入</w:t>
      </w:r>
    </w:p>
    <w:p w14:paraId="244F9B40" w14:textId="77777777" w:rsidR="001540E3" w:rsidRPr="007B4BBB" w:rsidRDefault="001540E3" w:rsidP="001540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◎地震の発生に備えた対策　</w:t>
      </w:r>
      <w:r w:rsidRPr="007B4BBB">
        <w:rPr>
          <w:rFonts w:ascii="HG丸ｺﾞｼｯｸM-PRO" w:eastAsia="HG丸ｺﾞｼｯｸM-PRO" w:hAnsi="HG丸ｺﾞｼｯｸM-PRO" w:hint="eastAsia"/>
          <w:sz w:val="24"/>
        </w:rPr>
        <w:t>例：落下物や転倒物になるようなものを設置しない避難スペースを確保している。</w:t>
      </w:r>
    </w:p>
    <w:p w14:paraId="1D03B2D4" w14:textId="77777777" w:rsidR="001540E3" w:rsidRPr="00122F9D" w:rsidRDefault="004F02D6" w:rsidP="001540E3">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7728" behindDoc="0" locked="0" layoutInCell="1" allowOverlap="1" wp14:anchorId="272F9605" wp14:editId="679AF616">
                <wp:simplePos x="0" y="0"/>
                <wp:positionH relativeFrom="column">
                  <wp:posOffset>8444865</wp:posOffset>
                </wp:positionH>
                <wp:positionV relativeFrom="paragraph">
                  <wp:posOffset>15875</wp:posOffset>
                </wp:positionV>
                <wp:extent cx="76200" cy="619125"/>
                <wp:effectExtent l="9525" t="13970" r="9525" b="5080"/>
                <wp:wrapNone/>
                <wp:docPr id="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19125"/>
                        </a:xfrm>
                        <a:prstGeom prst="rightBracket">
                          <a:avLst>
                            <a:gd name="adj" fmla="val 67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C763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0" o:spid="_x0000_s1026" type="#_x0000_t86" style="position:absolute;left:0;text-align:left;margin-left:664.95pt;margin-top:1.25pt;width:6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">
                <v:textbox inset="5.85pt,.7pt,5.85pt,.7pt"/>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56704" behindDoc="0" locked="0" layoutInCell="1" allowOverlap="1" wp14:anchorId="3EDF93A4" wp14:editId="222FD8C4">
                <wp:simplePos x="0" y="0"/>
                <wp:positionH relativeFrom="column">
                  <wp:posOffset>15240</wp:posOffset>
                </wp:positionH>
                <wp:positionV relativeFrom="paragraph">
                  <wp:posOffset>15875</wp:posOffset>
                </wp:positionV>
                <wp:extent cx="45085" cy="571500"/>
                <wp:effectExtent l="9525" t="13970" r="12065" b="14605"/>
                <wp:wrapNone/>
                <wp:docPr id="3"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71500"/>
                        </a:xfrm>
                        <a:prstGeom prst="leftBracket">
                          <a:avLst>
                            <a:gd name="adj" fmla="val 10563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232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9" o:spid="_x0000_s1026" type="#_x0000_t85" style="position:absolute;left:0;text-align:left;margin-left:1.2pt;margin-top:1.25pt;width:3.5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" strokeweight="1pt">
                <v:textbox inset="5.85pt,.7pt,5.85pt,.7pt"/>
              </v:shape>
            </w:pict>
          </mc:Fallback>
        </mc:AlternateContent>
      </w:r>
    </w:p>
    <w:p w14:paraId="31F03AEB" w14:textId="77777777" w:rsidR="001540E3" w:rsidRDefault="001540E3" w:rsidP="001540E3">
      <w:pPr>
        <w:rPr>
          <w:rFonts w:ascii="HG丸ｺﾞｼｯｸM-PRO" w:eastAsia="HG丸ｺﾞｼｯｸM-PRO" w:hAnsi="HG丸ｺﾞｼｯｸM-PRO"/>
          <w:sz w:val="24"/>
        </w:rPr>
      </w:pPr>
    </w:p>
    <w:p w14:paraId="68112348" w14:textId="77777777" w:rsidR="00122F9D" w:rsidRPr="00316B44" w:rsidRDefault="00122F9D" w:rsidP="001540E3">
      <w:pPr>
        <w:rPr>
          <w:rFonts w:ascii="HG丸ｺﾞｼｯｸM-PRO" w:eastAsia="HG丸ｺﾞｼｯｸM-PRO" w:hAnsi="HG丸ｺﾞｼｯｸM-PRO"/>
          <w:sz w:val="24"/>
        </w:rPr>
      </w:pPr>
    </w:p>
    <w:p w14:paraId="74838028" w14:textId="77777777" w:rsidR="001540E3" w:rsidRPr="00316B44" w:rsidRDefault="004F02D6" w:rsidP="001540E3">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776" behindDoc="0" locked="0" layoutInCell="1" allowOverlap="1" wp14:anchorId="209B970B" wp14:editId="0BFE518C">
                <wp:simplePos x="0" y="0"/>
                <wp:positionH relativeFrom="column">
                  <wp:posOffset>8444865</wp:posOffset>
                </wp:positionH>
                <wp:positionV relativeFrom="paragraph">
                  <wp:posOffset>168275</wp:posOffset>
                </wp:positionV>
                <wp:extent cx="76200" cy="619125"/>
                <wp:effectExtent l="9525" t="13970" r="9525" b="5080"/>
                <wp:wrapNone/>
                <wp:docPr id="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19125"/>
                        </a:xfrm>
                        <a:prstGeom prst="rightBracket">
                          <a:avLst>
                            <a:gd name="adj" fmla="val 67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4A540" id="AutoShape 132" o:spid="_x0000_s1026" type="#_x0000_t86" style="position:absolute;left:0;text-align:left;margin-left:664.95pt;margin-top:13.25pt;width:6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">
                <v:textbox inset="5.85pt,.7pt,5.85pt,.7pt"/>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58752" behindDoc="0" locked="0" layoutInCell="1" allowOverlap="1" wp14:anchorId="368B2574" wp14:editId="13289275">
                <wp:simplePos x="0" y="0"/>
                <wp:positionH relativeFrom="column">
                  <wp:posOffset>15240</wp:posOffset>
                </wp:positionH>
                <wp:positionV relativeFrom="paragraph">
                  <wp:posOffset>225425</wp:posOffset>
                </wp:positionV>
                <wp:extent cx="45085" cy="571500"/>
                <wp:effectExtent l="9525" t="13970" r="12065" b="5080"/>
                <wp:wrapNone/>
                <wp:docPr id="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71500"/>
                        </a:xfrm>
                        <a:prstGeom prst="leftBracket">
                          <a:avLst>
                            <a:gd name="adj" fmla="val 105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06E8B" id="AutoShape 131" o:spid="_x0000_s1026" type="#_x0000_t85" style="position:absolute;left:0;text-align:left;margin-left:1.2pt;margin-top:17.75pt;width:3.5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">
                <v:textbox inset="5.85pt,.7pt,5.85pt,.7pt"/>
              </v:shape>
            </w:pict>
          </mc:Fallback>
        </mc:AlternateContent>
      </w:r>
      <w:r w:rsidR="001540E3">
        <w:rPr>
          <w:rFonts w:ascii="HG丸ｺﾞｼｯｸM-PRO" w:eastAsia="HG丸ｺﾞｼｯｸM-PRO" w:hAnsi="HG丸ｺﾞｼｯｸM-PRO" w:hint="eastAsia"/>
          <w:sz w:val="24"/>
        </w:rPr>
        <w:t xml:space="preserve">◎風水害の発生に備えた対策　</w:t>
      </w:r>
      <w:r w:rsidR="001540E3" w:rsidRPr="007B4BBB">
        <w:rPr>
          <w:rFonts w:ascii="HG丸ｺﾞｼｯｸM-PRO" w:eastAsia="HG丸ｺﾞｼｯｸM-PRO" w:hAnsi="HG丸ｺﾞｼｯｸM-PRO" w:hint="eastAsia"/>
          <w:sz w:val="24"/>
        </w:rPr>
        <w:t>例：大型台風が想定される場合は、土嚢や浸水防止板等を設置している。</w:t>
      </w:r>
    </w:p>
    <w:p w14:paraId="73D87A29" w14:textId="77777777" w:rsidR="001540E3" w:rsidRPr="00316B44" w:rsidRDefault="001540E3" w:rsidP="001540E3">
      <w:pPr>
        <w:rPr>
          <w:rFonts w:ascii="HG丸ｺﾞｼｯｸM-PRO" w:eastAsia="HG丸ｺﾞｼｯｸM-PRO" w:hAnsi="HG丸ｺﾞｼｯｸM-PRO"/>
          <w:sz w:val="24"/>
        </w:rPr>
      </w:pPr>
    </w:p>
    <w:p w14:paraId="52D36C02" w14:textId="77777777" w:rsidR="001540E3" w:rsidRDefault="001540E3" w:rsidP="001540E3">
      <w:pPr>
        <w:spacing w:line="350" w:lineRule="exact"/>
        <w:rPr>
          <w:rFonts w:ascii="HG丸ｺﾞｼｯｸM-PRO" w:eastAsia="HG丸ｺﾞｼｯｸM-PRO" w:hAnsi="HG丸ｺﾞｼｯｸM-PRO"/>
          <w:sz w:val="24"/>
        </w:rPr>
      </w:pPr>
    </w:p>
    <w:p w14:paraId="13E35EF9" w14:textId="77777777" w:rsidR="00122F9D" w:rsidRDefault="00122F9D" w:rsidP="001540E3">
      <w:pPr>
        <w:spacing w:line="350" w:lineRule="exact"/>
        <w:rPr>
          <w:rFonts w:ascii="HG丸ｺﾞｼｯｸM-PRO" w:eastAsia="HG丸ｺﾞｼｯｸM-PRO" w:hAnsi="HG丸ｺﾞｼｯｸM-PRO"/>
          <w:sz w:val="24"/>
        </w:rPr>
      </w:pPr>
    </w:p>
    <w:p w14:paraId="14BF2C8F" w14:textId="77777777" w:rsidR="00122F9D" w:rsidRDefault="00122F9D" w:rsidP="001540E3">
      <w:pPr>
        <w:spacing w:line="350" w:lineRule="exact"/>
        <w:rPr>
          <w:rFonts w:ascii="HG丸ｺﾞｼｯｸM-PRO" w:eastAsia="HG丸ｺﾞｼｯｸM-PRO" w:hAnsi="HG丸ｺﾞｼｯｸM-PRO"/>
          <w:sz w:val="24"/>
        </w:rPr>
      </w:pPr>
    </w:p>
    <w:p w14:paraId="051D22F9" w14:textId="77777777" w:rsidR="00122F9D" w:rsidRDefault="001540E3" w:rsidP="001540E3">
      <w:pPr>
        <w:spacing w:line="35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73143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取引先に関する対策の検討と導入</w:t>
      </w:r>
      <w:r w:rsidR="003B257A">
        <w:rPr>
          <w:rFonts w:ascii="HG丸ｺﾞｼｯｸM-PRO" w:eastAsia="HG丸ｺﾞｼｯｸM-PRO" w:hAnsi="HG丸ｺﾞｼｯｸM-PRO" w:hint="eastAsia"/>
          <w:sz w:val="24"/>
        </w:rPr>
        <w:t>：</w:t>
      </w:r>
      <w:r w:rsidR="003B257A" w:rsidRPr="003B257A">
        <w:rPr>
          <w:rFonts w:ascii="HG丸ｺﾞｼｯｸM-PRO" w:eastAsia="HG丸ｺﾞｼｯｸM-PRO" w:hAnsi="HG丸ｺﾞｼｯｸM-PRO" w:hint="eastAsia"/>
          <w:sz w:val="24"/>
        </w:rPr>
        <w:t>事業中断した場合に自社の事業に大きく影響を及ぼす可能性がある組織</w:t>
      </w:r>
    </w:p>
    <w:tbl>
      <w:tblPr>
        <w:tblW w:w="13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39"/>
        <w:gridCol w:w="2640"/>
        <w:gridCol w:w="2639"/>
        <w:gridCol w:w="2640"/>
      </w:tblGrid>
      <w:tr w:rsidR="003B257A" w:rsidRPr="008B3F04" w14:paraId="4E17BC5D" w14:textId="77777777" w:rsidTr="00D45FBB">
        <w:trPr>
          <w:trHeight w:val="416"/>
          <w:jc w:val="center"/>
        </w:trPr>
        <w:tc>
          <w:tcPr>
            <w:tcW w:w="13393" w:type="dxa"/>
            <w:gridSpan w:val="5"/>
            <w:tcBorders>
              <w:top w:val="single" w:sz="12" w:space="0" w:color="auto"/>
              <w:left w:val="single" w:sz="12" w:space="0" w:color="auto"/>
              <w:right w:val="single" w:sz="12" w:space="0" w:color="auto"/>
            </w:tcBorders>
            <w:shd w:val="clear" w:color="auto" w:fill="auto"/>
            <w:vAlign w:val="center"/>
          </w:tcPr>
          <w:p w14:paraId="49D366B3" w14:textId="77777777" w:rsidR="003B257A" w:rsidRPr="00A91C9A" w:rsidRDefault="003B257A" w:rsidP="00D45FBB">
            <w:pPr>
              <w:spacing w:line="350" w:lineRule="exact"/>
              <w:rPr>
                <w:rFonts w:ascii="HG丸ｺﾞｼｯｸM-PRO" w:eastAsia="HG丸ｺﾞｼｯｸM-PRO" w:hAnsi="HG丸ｺﾞｼｯｸM-PRO"/>
                <w:sz w:val="24"/>
              </w:rPr>
            </w:pPr>
            <w:r w:rsidRPr="00C43518">
              <w:rPr>
                <w:rFonts w:ascii="HG丸ｺﾞｼｯｸM-PRO" w:eastAsia="HG丸ｺﾞｼｯｸM-PRO" w:hAnsi="HG丸ｺﾞｼｯｸM-PRO" w:hint="eastAsia"/>
                <w:sz w:val="24"/>
              </w:rPr>
              <w:t>主な</w:t>
            </w:r>
            <w:r>
              <w:rPr>
                <w:rFonts w:ascii="HG丸ｺﾞｼｯｸM-PRO" w:eastAsia="HG丸ｺﾞｼｯｸM-PRO" w:hAnsi="HG丸ｺﾞｼｯｸM-PRO" w:hint="eastAsia"/>
                <w:sz w:val="24"/>
              </w:rPr>
              <w:t>取引</w:t>
            </w:r>
            <w:r w:rsidRPr="00C43518">
              <w:rPr>
                <w:rFonts w:ascii="HG丸ｺﾞｼｯｸM-PRO" w:eastAsia="HG丸ｺﾞｼｯｸM-PRO" w:hAnsi="HG丸ｺﾞｼｯｸM-PRO" w:hint="eastAsia"/>
                <w:sz w:val="24"/>
              </w:rPr>
              <w:t>先（仕入先・協力会社・運送会社・派遣会社等）</w:t>
            </w:r>
          </w:p>
        </w:tc>
      </w:tr>
      <w:tr w:rsidR="0073143E" w:rsidRPr="008B3F04" w14:paraId="75675D72" w14:textId="77777777" w:rsidTr="0073143E">
        <w:trPr>
          <w:jc w:val="center"/>
        </w:trPr>
        <w:tc>
          <w:tcPr>
            <w:tcW w:w="2835" w:type="dxa"/>
            <w:vMerge w:val="restart"/>
            <w:tcBorders>
              <w:top w:val="single" w:sz="4" w:space="0" w:color="auto"/>
              <w:left w:val="single" w:sz="12" w:space="0" w:color="auto"/>
              <w:bottom w:val="single" w:sz="12" w:space="0" w:color="auto"/>
            </w:tcBorders>
            <w:shd w:val="clear" w:color="auto" w:fill="auto"/>
            <w:vAlign w:val="center"/>
          </w:tcPr>
          <w:p w14:paraId="7FA225BB" w14:textId="77777777" w:rsidR="0073143E" w:rsidRDefault="00477E2E" w:rsidP="001D79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協力会社・取引先</w:t>
            </w:r>
          </w:p>
          <w:p w14:paraId="0A8E70FF" w14:textId="77777777" w:rsidR="00477E2E" w:rsidRPr="008B3F04" w:rsidRDefault="00477E2E" w:rsidP="001D79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担当者</w:t>
            </w:r>
          </w:p>
        </w:tc>
        <w:tc>
          <w:tcPr>
            <w:tcW w:w="2639" w:type="dxa"/>
            <w:shd w:val="clear" w:color="auto" w:fill="C5E0B3"/>
          </w:tcPr>
          <w:p w14:paraId="15919612" w14:textId="77777777" w:rsidR="00477E2E" w:rsidRPr="008B3F04" w:rsidRDefault="00477E2E" w:rsidP="001D79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○○株式会社</w:t>
            </w:r>
          </w:p>
        </w:tc>
        <w:tc>
          <w:tcPr>
            <w:tcW w:w="2640" w:type="dxa"/>
            <w:shd w:val="clear" w:color="auto" w:fill="auto"/>
          </w:tcPr>
          <w:p w14:paraId="0D36E332" w14:textId="77777777" w:rsidR="00477E2E" w:rsidRPr="002C1C05" w:rsidRDefault="00477E2E" w:rsidP="001D79FD">
            <w:pPr>
              <w:tabs>
                <w:tab w:val="right" w:pos="2760"/>
              </w:tabs>
              <w:rPr>
                <w:rFonts w:ascii="HG丸ｺﾞｼｯｸM-PRO" w:eastAsia="HG丸ｺﾞｼｯｸM-PRO" w:hAnsi="HG丸ｺﾞｼｯｸM-PRO"/>
                <w:sz w:val="24"/>
              </w:rPr>
            </w:pPr>
            <w:r w:rsidRPr="002C1C05">
              <w:rPr>
                <w:rFonts w:ascii="HG丸ｺﾞｼｯｸM-PRO" w:eastAsia="HG丸ｺﾞｼｯｸM-PRO" w:hAnsi="HG丸ｺﾞｼｯｸM-PRO" w:hint="eastAsia"/>
                <w:sz w:val="24"/>
              </w:rPr>
              <w:t>担当：</w:t>
            </w:r>
          </w:p>
        </w:tc>
        <w:tc>
          <w:tcPr>
            <w:tcW w:w="2639" w:type="dxa"/>
            <w:shd w:val="clear" w:color="auto" w:fill="auto"/>
          </w:tcPr>
          <w:p w14:paraId="0DB6A08D" w14:textId="77777777" w:rsidR="00477E2E" w:rsidRPr="002C1C05" w:rsidRDefault="00477E2E" w:rsidP="001D79FD">
            <w:pPr>
              <w:tabs>
                <w:tab w:val="right" w:pos="27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2640" w:type="dxa"/>
            <w:tcBorders>
              <w:right w:val="single" w:sz="12" w:space="0" w:color="auto"/>
            </w:tcBorders>
            <w:shd w:val="clear" w:color="auto" w:fill="auto"/>
          </w:tcPr>
          <w:p w14:paraId="3239FB38" w14:textId="77777777" w:rsidR="00477E2E" w:rsidRPr="00A91C9A" w:rsidRDefault="00477E2E" w:rsidP="001D79FD">
            <w:pPr>
              <w:rPr>
                <w:rFonts w:ascii="HG丸ｺﾞｼｯｸM-PRO" w:eastAsia="HG丸ｺﾞｼｯｸM-PRO" w:hAnsi="HG丸ｺﾞｼｯｸM-PRO"/>
                <w:sz w:val="24"/>
              </w:rPr>
            </w:pPr>
            <w:r w:rsidRPr="00A91C9A">
              <w:rPr>
                <w:rFonts w:ascii="HG丸ｺﾞｼｯｸM-PRO" w:eastAsia="HG丸ｺﾞｼｯｸM-PRO" w:hAnsi="HG丸ｺﾞｼｯｸM-PRO" w:hint="eastAsia"/>
                <w:sz w:val="24"/>
              </w:rPr>
              <w:t>副担当：</w:t>
            </w:r>
          </w:p>
        </w:tc>
      </w:tr>
      <w:tr w:rsidR="0073143E" w:rsidRPr="008B3F04" w14:paraId="620B2145" w14:textId="77777777" w:rsidTr="0073143E">
        <w:trPr>
          <w:jc w:val="center"/>
        </w:trPr>
        <w:tc>
          <w:tcPr>
            <w:tcW w:w="2835" w:type="dxa"/>
            <w:vMerge/>
            <w:tcBorders>
              <w:top w:val="single" w:sz="4" w:space="0" w:color="auto"/>
              <w:left w:val="single" w:sz="12" w:space="0" w:color="auto"/>
              <w:bottom w:val="single" w:sz="12" w:space="0" w:color="auto"/>
            </w:tcBorders>
            <w:shd w:val="clear" w:color="auto" w:fill="auto"/>
            <w:vAlign w:val="center"/>
          </w:tcPr>
          <w:p w14:paraId="1978D0E8" w14:textId="77777777" w:rsidR="00477E2E" w:rsidRPr="008B3F04" w:rsidRDefault="00477E2E" w:rsidP="001D79FD">
            <w:pPr>
              <w:jc w:val="center"/>
              <w:rPr>
                <w:rFonts w:ascii="HG丸ｺﾞｼｯｸM-PRO" w:eastAsia="HG丸ｺﾞｼｯｸM-PRO" w:hAnsi="HG丸ｺﾞｼｯｸM-PRO"/>
                <w:sz w:val="24"/>
              </w:rPr>
            </w:pPr>
          </w:p>
        </w:tc>
        <w:tc>
          <w:tcPr>
            <w:tcW w:w="2639" w:type="dxa"/>
            <w:shd w:val="clear" w:color="auto" w:fill="C5E0B3"/>
          </w:tcPr>
          <w:p w14:paraId="4AF31CBD" w14:textId="77777777" w:rsidR="00477E2E" w:rsidRPr="008B3F04" w:rsidRDefault="00477E2E" w:rsidP="001D79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○○株式会社</w:t>
            </w:r>
          </w:p>
        </w:tc>
        <w:tc>
          <w:tcPr>
            <w:tcW w:w="2640" w:type="dxa"/>
            <w:shd w:val="clear" w:color="auto" w:fill="auto"/>
          </w:tcPr>
          <w:p w14:paraId="6BA24AEF" w14:textId="77777777" w:rsidR="00477E2E" w:rsidRPr="002C1C05" w:rsidRDefault="00477E2E" w:rsidP="001D79FD">
            <w:pPr>
              <w:tabs>
                <w:tab w:val="right" w:pos="2760"/>
              </w:tabs>
              <w:rPr>
                <w:rFonts w:ascii="HG丸ｺﾞｼｯｸM-PRO" w:eastAsia="HG丸ｺﾞｼｯｸM-PRO" w:hAnsi="HG丸ｺﾞｼｯｸM-PRO"/>
                <w:sz w:val="24"/>
              </w:rPr>
            </w:pPr>
            <w:r w:rsidRPr="002C1C05">
              <w:rPr>
                <w:rFonts w:ascii="HG丸ｺﾞｼｯｸM-PRO" w:eastAsia="HG丸ｺﾞｼｯｸM-PRO" w:hAnsi="HG丸ｺﾞｼｯｸM-PRO" w:hint="eastAsia"/>
                <w:sz w:val="24"/>
              </w:rPr>
              <w:t>担当：</w:t>
            </w:r>
          </w:p>
        </w:tc>
        <w:tc>
          <w:tcPr>
            <w:tcW w:w="2639" w:type="dxa"/>
            <w:shd w:val="clear" w:color="auto" w:fill="auto"/>
          </w:tcPr>
          <w:p w14:paraId="4C21AF94" w14:textId="77777777" w:rsidR="00477E2E" w:rsidRPr="002C1C05" w:rsidRDefault="00477E2E" w:rsidP="001D79FD">
            <w:pPr>
              <w:tabs>
                <w:tab w:val="right" w:pos="27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2640" w:type="dxa"/>
            <w:tcBorders>
              <w:right w:val="single" w:sz="12" w:space="0" w:color="auto"/>
            </w:tcBorders>
            <w:shd w:val="clear" w:color="auto" w:fill="auto"/>
          </w:tcPr>
          <w:p w14:paraId="4359AB3D" w14:textId="77777777" w:rsidR="00477E2E" w:rsidRPr="00A91C9A" w:rsidRDefault="00477E2E" w:rsidP="001D79FD">
            <w:pPr>
              <w:rPr>
                <w:rFonts w:ascii="HG丸ｺﾞｼｯｸM-PRO" w:eastAsia="HG丸ｺﾞｼｯｸM-PRO" w:hAnsi="HG丸ｺﾞｼｯｸM-PRO"/>
                <w:sz w:val="24"/>
              </w:rPr>
            </w:pPr>
            <w:r w:rsidRPr="00A91C9A">
              <w:rPr>
                <w:rFonts w:ascii="HG丸ｺﾞｼｯｸM-PRO" w:eastAsia="HG丸ｺﾞｼｯｸM-PRO" w:hAnsi="HG丸ｺﾞｼｯｸM-PRO" w:hint="eastAsia"/>
                <w:sz w:val="24"/>
              </w:rPr>
              <w:t>副担当：</w:t>
            </w:r>
          </w:p>
        </w:tc>
      </w:tr>
      <w:tr w:rsidR="0073143E" w:rsidRPr="008B3F04" w14:paraId="3F17A60D" w14:textId="77777777" w:rsidTr="0073143E">
        <w:trPr>
          <w:jc w:val="center"/>
        </w:trPr>
        <w:tc>
          <w:tcPr>
            <w:tcW w:w="2835" w:type="dxa"/>
            <w:vMerge/>
            <w:tcBorders>
              <w:top w:val="single" w:sz="4" w:space="0" w:color="auto"/>
              <w:left w:val="single" w:sz="12" w:space="0" w:color="auto"/>
              <w:bottom w:val="single" w:sz="12" w:space="0" w:color="auto"/>
            </w:tcBorders>
            <w:shd w:val="clear" w:color="auto" w:fill="auto"/>
            <w:vAlign w:val="center"/>
          </w:tcPr>
          <w:p w14:paraId="6008334C" w14:textId="77777777" w:rsidR="00477E2E" w:rsidRPr="008B3F04" w:rsidRDefault="00477E2E" w:rsidP="003B257A">
            <w:pPr>
              <w:jc w:val="center"/>
              <w:rPr>
                <w:rFonts w:ascii="HG丸ｺﾞｼｯｸM-PRO" w:eastAsia="HG丸ｺﾞｼｯｸM-PRO" w:hAnsi="HG丸ｺﾞｼｯｸM-PRO"/>
                <w:sz w:val="24"/>
              </w:rPr>
            </w:pPr>
          </w:p>
        </w:tc>
        <w:tc>
          <w:tcPr>
            <w:tcW w:w="2639" w:type="dxa"/>
            <w:shd w:val="clear" w:color="auto" w:fill="C5E0B3"/>
          </w:tcPr>
          <w:p w14:paraId="35A4E5A5" w14:textId="77777777" w:rsidR="00477E2E" w:rsidRDefault="00477E2E" w:rsidP="003B257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○○株式会社</w:t>
            </w:r>
          </w:p>
        </w:tc>
        <w:tc>
          <w:tcPr>
            <w:tcW w:w="2640" w:type="dxa"/>
            <w:shd w:val="clear" w:color="auto" w:fill="auto"/>
          </w:tcPr>
          <w:p w14:paraId="120AA829" w14:textId="77777777" w:rsidR="00477E2E" w:rsidRPr="002C1C05" w:rsidRDefault="00477E2E" w:rsidP="003B257A">
            <w:pPr>
              <w:tabs>
                <w:tab w:val="right" w:pos="2760"/>
              </w:tabs>
              <w:rPr>
                <w:rFonts w:ascii="HG丸ｺﾞｼｯｸM-PRO" w:eastAsia="HG丸ｺﾞｼｯｸM-PRO" w:hAnsi="HG丸ｺﾞｼｯｸM-PRO"/>
                <w:sz w:val="24"/>
              </w:rPr>
            </w:pPr>
            <w:r w:rsidRPr="002C1C05">
              <w:rPr>
                <w:rFonts w:ascii="HG丸ｺﾞｼｯｸM-PRO" w:eastAsia="HG丸ｺﾞｼｯｸM-PRO" w:hAnsi="HG丸ｺﾞｼｯｸM-PRO" w:hint="eastAsia"/>
                <w:sz w:val="24"/>
              </w:rPr>
              <w:t>担当：</w:t>
            </w:r>
          </w:p>
        </w:tc>
        <w:tc>
          <w:tcPr>
            <w:tcW w:w="2639" w:type="dxa"/>
            <w:shd w:val="clear" w:color="auto" w:fill="auto"/>
          </w:tcPr>
          <w:p w14:paraId="3DE1EFBB" w14:textId="77777777" w:rsidR="00477E2E" w:rsidRPr="002C1C05" w:rsidRDefault="00477E2E" w:rsidP="003B257A">
            <w:pPr>
              <w:tabs>
                <w:tab w:val="right" w:pos="27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2640" w:type="dxa"/>
            <w:tcBorders>
              <w:right w:val="single" w:sz="12" w:space="0" w:color="auto"/>
            </w:tcBorders>
            <w:shd w:val="clear" w:color="auto" w:fill="auto"/>
          </w:tcPr>
          <w:p w14:paraId="1FB6B3AD" w14:textId="77777777" w:rsidR="00477E2E" w:rsidRPr="00A91C9A" w:rsidRDefault="00477E2E" w:rsidP="003B257A">
            <w:pPr>
              <w:rPr>
                <w:rFonts w:ascii="HG丸ｺﾞｼｯｸM-PRO" w:eastAsia="HG丸ｺﾞｼｯｸM-PRO" w:hAnsi="HG丸ｺﾞｼｯｸM-PRO"/>
                <w:sz w:val="24"/>
              </w:rPr>
            </w:pPr>
            <w:r w:rsidRPr="00A91C9A">
              <w:rPr>
                <w:rFonts w:ascii="HG丸ｺﾞｼｯｸM-PRO" w:eastAsia="HG丸ｺﾞｼｯｸM-PRO" w:hAnsi="HG丸ｺﾞｼｯｸM-PRO" w:hint="eastAsia"/>
                <w:sz w:val="24"/>
              </w:rPr>
              <w:t>副担当：</w:t>
            </w:r>
          </w:p>
        </w:tc>
      </w:tr>
      <w:tr w:rsidR="0073143E" w:rsidRPr="008B3F04" w14:paraId="611A769D" w14:textId="77777777" w:rsidTr="0073143E">
        <w:trPr>
          <w:jc w:val="center"/>
        </w:trPr>
        <w:tc>
          <w:tcPr>
            <w:tcW w:w="2835" w:type="dxa"/>
            <w:vMerge/>
            <w:tcBorders>
              <w:top w:val="single" w:sz="4" w:space="0" w:color="auto"/>
              <w:left w:val="single" w:sz="12" w:space="0" w:color="auto"/>
              <w:bottom w:val="single" w:sz="12" w:space="0" w:color="auto"/>
            </w:tcBorders>
            <w:shd w:val="clear" w:color="auto" w:fill="auto"/>
            <w:vAlign w:val="center"/>
          </w:tcPr>
          <w:p w14:paraId="094A0F07" w14:textId="77777777" w:rsidR="00477E2E" w:rsidRPr="008B3F04" w:rsidRDefault="00477E2E" w:rsidP="003B257A">
            <w:pPr>
              <w:jc w:val="center"/>
              <w:rPr>
                <w:rFonts w:ascii="HG丸ｺﾞｼｯｸM-PRO" w:eastAsia="HG丸ｺﾞｼｯｸM-PRO" w:hAnsi="HG丸ｺﾞｼｯｸM-PRO"/>
                <w:sz w:val="24"/>
              </w:rPr>
            </w:pPr>
          </w:p>
        </w:tc>
        <w:tc>
          <w:tcPr>
            <w:tcW w:w="2639" w:type="dxa"/>
            <w:tcBorders>
              <w:bottom w:val="single" w:sz="4" w:space="0" w:color="auto"/>
            </w:tcBorders>
            <w:shd w:val="clear" w:color="auto" w:fill="C5E0B3"/>
          </w:tcPr>
          <w:p w14:paraId="792F2BE6" w14:textId="77777777" w:rsidR="00477E2E" w:rsidRDefault="00477E2E" w:rsidP="003B257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○○株式会社</w:t>
            </w:r>
          </w:p>
        </w:tc>
        <w:tc>
          <w:tcPr>
            <w:tcW w:w="2640" w:type="dxa"/>
            <w:tcBorders>
              <w:bottom w:val="single" w:sz="4" w:space="0" w:color="auto"/>
            </w:tcBorders>
            <w:shd w:val="clear" w:color="auto" w:fill="auto"/>
          </w:tcPr>
          <w:p w14:paraId="21B404C7" w14:textId="77777777" w:rsidR="00477E2E" w:rsidRPr="002C1C05" w:rsidRDefault="00477E2E" w:rsidP="003B257A">
            <w:pPr>
              <w:tabs>
                <w:tab w:val="right" w:pos="2760"/>
              </w:tabs>
              <w:rPr>
                <w:rFonts w:ascii="HG丸ｺﾞｼｯｸM-PRO" w:eastAsia="HG丸ｺﾞｼｯｸM-PRO" w:hAnsi="HG丸ｺﾞｼｯｸM-PRO"/>
                <w:sz w:val="24"/>
              </w:rPr>
            </w:pPr>
            <w:r w:rsidRPr="002C1C05">
              <w:rPr>
                <w:rFonts w:ascii="HG丸ｺﾞｼｯｸM-PRO" w:eastAsia="HG丸ｺﾞｼｯｸM-PRO" w:hAnsi="HG丸ｺﾞｼｯｸM-PRO" w:hint="eastAsia"/>
                <w:sz w:val="24"/>
              </w:rPr>
              <w:t>担当：</w:t>
            </w:r>
          </w:p>
        </w:tc>
        <w:tc>
          <w:tcPr>
            <w:tcW w:w="2639" w:type="dxa"/>
            <w:tcBorders>
              <w:bottom w:val="single" w:sz="4" w:space="0" w:color="auto"/>
            </w:tcBorders>
            <w:shd w:val="clear" w:color="auto" w:fill="auto"/>
          </w:tcPr>
          <w:p w14:paraId="12280144" w14:textId="77777777" w:rsidR="00477E2E" w:rsidRPr="002C1C05" w:rsidRDefault="00477E2E" w:rsidP="003B257A">
            <w:pPr>
              <w:tabs>
                <w:tab w:val="right" w:pos="276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2640" w:type="dxa"/>
            <w:tcBorders>
              <w:bottom w:val="single" w:sz="4" w:space="0" w:color="auto"/>
              <w:right w:val="single" w:sz="12" w:space="0" w:color="auto"/>
            </w:tcBorders>
            <w:shd w:val="clear" w:color="auto" w:fill="auto"/>
          </w:tcPr>
          <w:p w14:paraId="23C53F4F" w14:textId="77777777" w:rsidR="00477E2E" w:rsidRPr="00A91C9A" w:rsidRDefault="00477E2E" w:rsidP="003B257A">
            <w:pPr>
              <w:rPr>
                <w:rFonts w:ascii="HG丸ｺﾞｼｯｸM-PRO" w:eastAsia="HG丸ｺﾞｼｯｸM-PRO" w:hAnsi="HG丸ｺﾞｼｯｸM-PRO"/>
                <w:sz w:val="24"/>
              </w:rPr>
            </w:pPr>
            <w:r w:rsidRPr="00A91C9A">
              <w:rPr>
                <w:rFonts w:ascii="HG丸ｺﾞｼｯｸM-PRO" w:eastAsia="HG丸ｺﾞｼｯｸM-PRO" w:hAnsi="HG丸ｺﾞｼｯｸM-PRO" w:hint="eastAsia"/>
                <w:sz w:val="24"/>
              </w:rPr>
              <w:t>副担当：</w:t>
            </w:r>
          </w:p>
        </w:tc>
      </w:tr>
      <w:tr w:rsidR="0073143E" w:rsidRPr="008B3F04" w14:paraId="48B3D51A" w14:textId="77777777" w:rsidTr="0073143E">
        <w:trPr>
          <w:jc w:val="center"/>
        </w:trPr>
        <w:tc>
          <w:tcPr>
            <w:tcW w:w="2835" w:type="dxa"/>
            <w:vMerge/>
            <w:tcBorders>
              <w:left w:val="single" w:sz="12" w:space="0" w:color="auto"/>
              <w:bottom w:val="single" w:sz="12" w:space="0" w:color="auto"/>
            </w:tcBorders>
            <w:shd w:val="clear" w:color="auto" w:fill="auto"/>
            <w:vAlign w:val="center"/>
          </w:tcPr>
          <w:p w14:paraId="4F4558B9" w14:textId="77777777" w:rsidR="00477E2E" w:rsidRPr="008B3F04" w:rsidRDefault="00477E2E" w:rsidP="001D79FD">
            <w:pPr>
              <w:rPr>
                <w:rFonts w:ascii="HG丸ｺﾞｼｯｸM-PRO" w:eastAsia="HG丸ｺﾞｼｯｸM-PRO" w:hAnsi="HG丸ｺﾞｼｯｸM-PRO"/>
                <w:sz w:val="24"/>
              </w:rPr>
            </w:pPr>
          </w:p>
        </w:tc>
        <w:tc>
          <w:tcPr>
            <w:tcW w:w="2639" w:type="dxa"/>
            <w:tcBorders>
              <w:bottom w:val="single" w:sz="12" w:space="0" w:color="auto"/>
            </w:tcBorders>
            <w:shd w:val="clear" w:color="auto" w:fill="C5E0B3"/>
          </w:tcPr>
          <w:p w14:paraId="32699C6E" w14:textId="77777777" w:rsidR="00477E2E" w:rsidRPr="008B3F04" w:rsidRDefault="00477E2E" w:rsidP="001D79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○○株式会社</w:t>
            </w:r>
          </w:p>
        </w:tc>
        <w:tc>
          <w:tcPr>
            <w:tcW w:w="2640" w:type="dxa"/>
            <w:tcBorders>
              <w:bottom w:val="single" w:sz="12" w:space="0" w:color="auto"/>
            </w:tcBorders>
            <w:shd w:val="clear" w:color="auto" w:fill="auto"/>
          </w:tcPr>
          <w:p w14:paraId="18A2FF08" w14:textId="77777777" w:rsidR="00477E2E" w:rsidRPr="002C1C05" w:rsidRDefault="00477E2E" w:rsidP="001D79FD">
            <w:pPr>
              <w:rPr>
                <w:rFonts w:ascii="HG丸ｺﾞｼｯｸM-PRO" w:eastAsia="HG丸ｺﾞｼｯｸM-PRO" w:hAnsi="HG丸ｺﾞｼｯｸM-PRO"/>
                <w:sz w:val="24"/>
              </w:rPr>
            </w:pPr>
            <w:r w:rsidRPr="002C1C05">
              <w:rPr>
                <w:rFonts w:ascii="HG丸ｺﾞｼｯｸM-PRO" w:eastAsia="HG丸ｺﾞｼｯｸM-PRO" w:hAnsi="HG丸ｺﾞｼｯｸM-PRO" w:hint="eastAsia"/>
                <w:sz w:val="24"/>
              </w:rPr>
              <w:t>担当：</w:t>
            </w:r>
          </w:p>
        </w:tc>
        <w:tc>
          <w:tcPr>
            <w:tcW w:w="2639" w:type="dxa"/>
            <w:tcBorders>
              <w:bottom w:val="single" w:sz="12" w:space="0" w:color="auto"/>
            </w:tcBorders>
            <w:shd w:val="clear" w:color="auto" w:fill="auto"/>
          </w:tcPr>
          <w:p w14:paraId="401E8BEE" w14:textId="77777777" w:rsidR="00477E2E" w:rsidRPr="002C1C05" w:rsidRDefault="00477E2E" w:rsidP="001D79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2640" w:type="dxa"/>
            <w:tcBorders>
              <w:bottom w:val="single" w:sz="12" w:space="0" w:color="auto"/>
              <w:right w:val="single" w:sz="12" w:space="0" w:color="auto"/>
            </w:tcBorders>
            <w:shd w:val="clear" w:color="auto" w:fill="auto"/>
          </w:tcPr>
          <w:p w14:paraId="6EEB01E0" w14:textId="77777777" w:rsidR="00477E2E" w:rsidRPr="00A91C9A" w:rsidRDefault="00477E2E" w:rsidP="001D79FD">
            <w:pPr>
              <w:rPr>
                <w:rFonts w:ascii="HG丸ｺﾞｼｯｸM-PRO" w:eastAsia="HG丸ｺﾞｼｯｸM-PRO" w:hAnsi="HG丸ｺﾞｼｯｸM-PRO"/>
                <w:sz w:val="24"/>
              </w:rPr>
            </w:pPr>
            <w:r w:rsidRPr="00A91C9A">
              <w:rPr>
                <w:rFonts w:ascii="HG丸ｺﾞｼｯｸM-PRO" w:eastAsia="HG丸ｺﾞｼｯｸM-PRO" w:hAnsi="HG丸ｺﾞｼｯｸM-PRO" w:hint="eastAsia"/>
                <w:sz w:val="24"/>
              </w:rPr>
              <w:t>副担当：</w:t>
            </w:r>
          </w:p>
        </w:tc>
      </w:tr>
    </w:tbl>
    <w:p w14:paraId="3603217C" w14:textId="77777777" w:rsidR="00122F9D" w:rsidRDefault="00122F9D" w:rsidP="001540E3">
      <w:pPr>
        <w:rPr>
          <w:rFonts w:ascii="HG丸ｺﾞｼｯｸM-PRO" w:eastAsia="HG丸ｺﾞｼｯｸM-PRO" w:hAnsi="HG丸ｺﾞｼｯｸM-PRO"/>
          <w:sz w:val="24"/>
        </w:rPr>
      </w:pPr>
    </w:p>
    <w:p w14:paraId="31286020" w14:textId="77777777" w:rsidR="001540E3" w:rsidRPr="00ED3D03" w:rsidRDefault="001540E3" w:rsidP="001540E3">
      <w:pPr>
        <w:spacing w:line="35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⑥</w:t>
      </w:r>
      <w:r w:rsidR="0073143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BCP発動条件の周知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1510"/>
        <w:gridCol w:w="7171"/>
      </w:tblGrid>
      <w:tr w:rsidR="006F0EFE" w:rsidRPr="00ED3D03" w14:paraId="2AF8A317" w14:textId="77777777" w:rsidTr="008B3F04">
        <w:tc>
          <w:tcPr>
            <w:tcW w:w="4786" w:type="dxa"/>
            <w:vMerge w:val="restart"/>
            <w:tcBorders>
              <w:top w:val="single" w:sz="12" w:space="0" w:color="auto"/>
              <w:left w:val="single" w:sz="12" w:space="0" w:color="auto"/>
            </w:tcBorders>
            <w:shd w:val="clear" w:color="auto" w:fill="C5E0B3"/>
            <w:vAlign w:val="center"/>
          </w:tcPr>
          <w:p w14:paraId="74FC6970" w14:textId="77777777" w:rsidR="006F0EFE" w:rsidRPr="00ED3D03" w:rsidRDefault="006F0EFE" w:rsidP="001540E3">
            <w:pPr>
              <w:spacing w:line="35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当社のBCP発動条件</w:t>
            </w:r>
          </w:p>
        </w:tc>
        <w:tc>
          <w:tcPr>
            <w:tcW w:w="1526" w:type="dxa"/>
            <w:tcBorders>
              <w:top w:val="single" w:sz="12" w:space="0" w:color="auto"/>
              <w:bottom w:val="single" w:sz="4" w:space="0" w:color="auto"/>
            </w:tcBorders>
            <w:shd w:val="clear" w:color="auto" w:fill="auto"/>
            <w:vAlign w:val="center"/>
          </w:tcPr>
          <w:p w14:paraId="1265E846" w14:textId="77777777" w:rsidR="006F0EFE" w:rsidRPr="00ED3D03" w:rsidRDefault="006F0EFE" w:rsidP="001540E3">
            <w:pPr>
              <w:spacing w:line="35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地震</w:t>
            </w:r>
          </w:p>
        </w:tc>
        <w:tc>
          <w:tcPr>
            <w:tcW w:w="7263" w:type="dxa"/>
            <w:tcBorders>
              <w:top w:val="single" w:sz="12" w:space="0" w:color="auto"/>
              <w:right w:val="single" w:sz="12" w:space="0" w:color="auto"/>
            </w:tcBorders>
            <w:shd w:val="clear" w:color="auto" w:fill="auto"/>
          </w:tcPr>
          <w:p w14:paraId="6A8C7F32" w14:textId="77777777" w:rsidR="006F0EFE" w:rsidRPr="00ED3D03" w:rsidRDefault="006F0EFE" w:rsidP="001540E3">
            <w:pPr>
              <w:spacing w:line="35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震度　　</w:t>
            </w:r>
            <w:r w:rsidR="00803803">
              <w:rPr>
                <w:rFonts w:ascii="HG丸ｺﾞｼｯｸM-PRO" w:eastAsia="HG丸ｺﾞｼｯｸM-PRO" w:hAnsi="HG丸ｺﾞｼｯｸM-PRO" w:hint="eastAsia"/>
                <w:sz w:val="24"/>
              </w:rPr>
              <w:t>６弱</w:t>
            </w:r>
            <w:r>
              <w:rPr>
                <w:rFonts w:ascii="HG丸ｺﾞｼｯｸM-PRO" w:eastAsia="HG丸ｺﾞｼｯｸM-PRO" w:hAnsi="HG丸ｺﾞｼｯｸM-PRO" w:hint="eastAsia"/>
                <w:sz w:val="24"/>
              </w:rPr>
              <w:t xml:space="preserve">　　　以上を観測した場合</w:t>
            </w:r>
          </w:p>
        </w:tc>
      </w:tr>
      <w:tr w:rsidR="006F0EFE" w:rsidRPr="00ED3D03" w14:paraId="2DEA6DFB" w14:textId="77777777" w:rsidTr="008B3F04">
        <w:tc>
          <w:tcPr>
            <w:tcW w:w="4786" w:type="dxa"/>
            <w:vMerge/>
            <w:tcBorders>
              <w:left w:val="single" w:sz="12" w:space="0" w:color="auto"/>
              <w:bottom w:val="single" w:sz="12" w:space="0" w:color="auto"/>
            </w:tcBorders>
            <w:shd w:val="clear" w:color="auto" w:fill="C5E0B3"/>
            <w:vAlign w:val="center"/>
          </w:tcPr>
          <w:p w14:paraId="1F9581D9" w14:textId="77777777" w:rsidR="006F0EFE" w:rsidRPr="00ED3D03" w:rsidRDefault="006F0EFE" w:rsidP="001540E3">
            <w:pPr>
              <w:spacing w:line="350" w:lineRule="exact"/>
              <w:jc w:val="center"/>
              <w:rPr>
                <w:rFonts w:ascii="HG丸ｺﾞｼｯｸM-PRO" w:eastAsia="HG丸ｺﾞｼｯｸM-PRO" w:hAnsi="HG丸ｺﾞｼｯｸM-PRO"/>
                <w:sz w:val="24"/>
              </w:rPr>
            </w:pPr>
          </w:p>
        </w:tc>
        <w:tc>
          <w:tcPr>
            <w:tcW w:w="1526" w:type="dxa"/>
            <w:tcBorders>
              <w:bottom w:val="single" w:sz="12" w:space="0" w:color="auto"/>
            </w:tcBorders>
            <w:shd w:val="clear" w:color="auto" w:fill="auto"/>
            <w:vAlign w:val="center"/>
          </w:tcPr>
          <w:p w14:paraId="45A3292A" w14:textId="77777777" w:rsidR="006F0EFE" w:rsidRDefault="006F0EFE" w:rsidP="001540E3">
            <w:pPr>
              <w:spacing w:line="35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水害</w:t>
            </w:r>
          </w:p>
          <w:p w14:paraId="1F6F071A" w14:textId="77777777" w:rsidR="006F0EFE" w:rsidRPr="00ED3D03" w:rsidRDefault="006F0EFE" w:rsidP="001540E3">
            <w:pPr>
              <w:spacing w:line="35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土砂災害</w:t>
            </w:r>
          </w:p>
        </w:tc>
        <w:tc>
          <w:tcPr>
            <w:tcW w:w="7263" w:type="dxa"/>
            <w:tcBorders>
              <w:bottom w:val="single" w:sz="12" w:space="0" w:color="auto"/>
              <w:right w:val="single" w:sz="12" w:space="0" w:color="auto"/>
            </w:tcBorders>
            <w:shd w:val="clear" w:color="auto" w:fill="auto"/>
          </w:tcPr>
          <w:p w14:paraId="017037EE" w14:textId="77777777" w:rsidR="006F0EFE" w:rsidRDefault="006F0EFE" w:rsidP="001540E3">
            <w:pPr>
              <w:numPr>
                <w:ilvl w:val="0"/>
                <w:numId w:val="4"/>
              </w:numPr>
              <w:spacing w:line="350" w:lineRule="exact"/>
              <w:rPr>
                <w:rFonts w:ascii="HG丸ｺﾞｼｯｸM-PRO" w:eastAsia="HG丸ｺﾞｼｯｸM-PRO" w:hAnsi="HG丸ｺﾞｼｯｸM-PRO"/>
                <w:sz w:val="24"/>
              </w:rPr>
            </w:pPr>
            <w:r w:rsidRPr="006F0EFE">
              <w:rPr>
                <w:rFonts w:ascii="HG丸ｺﾞｼｯｸM-PRO" w:eastAsia="HG丸ｺﾞｼｯｸM-PRO" w:hAnsi="HG丸ｺﾞｼｯｸM-PRO" w:hint="eastAsia"/>
                <w:sz w:val="24"/>
              </w:rPr>
              <w:t>警戒レベル４（避難勧告、避難指示（緊急）、氾濫危険情報等）</w:t>
            </w:r>
          </w:p>
          <w:p w14:paraId="491E63E0" w14:textId="77777777" w:rsidR="006F0EFE" w:rsidRPr="00ED3D03" w:rsidRDefault="006F0EFE" w:rsidP="001540E3">
            <w:pPr>
              <w:numPr>
                <w:ilvl w:val="0"/>
                <w:numId w:val="4"/>
              </w:numPr>
              <w:spacing w:line="350" w:lineRule="exact"/>
              <w:rPr>
                <w:rFonts w:ascii="HG丸ｺﾞｼｯｸM-PRO" w:eastAsia="HG丸ｺﾞｼｯｸM-PRO" w:hAnsi="HG丸ｺﾞｼｯｸM-PRO"/>
                <w:sz w:val="24"/>
              </w:rPr>
            </w:pPr>
            <w:r w:rsidRPr="006F0EFE">
              <w:rPr>
                <w:rFonts w:ascii="HG丸ｺﾞｼｯｸM-PRO" w:eastAsia="HG丸ｺﾞｼｯｸM-PRO" w:hAnsi="HG丸ｺﾞｼｯｸM-PRO" w:hint="eastAsia"/>
                <w:sz w:val="24"/>
              </w:rPr>
              <w:t>警戒レベル３（避難準備・高齢者等避難開始、洪水警報等）</w:t>
            </w:r>
          </w:p>
        </w:tc>
      </w:tr>
    </w:tbl>
    <w:p w14:paraId="158A00D1" w14:textId="77777777" w:rsidR="001540E3" w:rsidRDefault="001540E3" w:rsidP="001540E3">
      <w:pPr>
        <w:spacing w:line="350" w:lineRule="exact"/>
        <w:rPr>
          <w:rFonts w:ascii="HG丸ｺﾞｼｯｸM-PRO" w:eastAsia="HG丸ｺﾞｼｯｸM-PRO" w:hAnsi="HG丸ｺﾞｼｯｸM-PRO"/>
          <w:sz w:val="24"/>
        </w:rPr>
      </w:pPr>
    </w:p>
    <w:p w14:paraId="6A4E021A" w14:textId="77777777" w:rsidR="00775C7F" w:rsidRDefault="001540E3" w:rsidP="001540E3">
      <w:pPr>
        <w:spacing w:line="35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⑦</w:t>
      </w:r>
      <w:r w:rsidR="0073143E">
        <w:rPr>
          <w:rFonts w:ascii="HG丸ｺﾞｼｯｸM-PRO" w:eastAsia="HG丸ｺﾞｼｯｸM-PRO" w:hAnsi="HG丸ｺﾞｼｯｸM-PRO" w:hint="eastAsia"/>
          <w:sz w:val="24"/>
        </w:rPr>
        <w:t xml:space="preserve"> </w:t>
      </w:r>
      <w:r w:rsidR="00A3093C">
        <w:rPr>
          <w:rFonts w:ascii="HG丸ｺﾞｼｯｸM-PRO" w:eastAsia="HG丸ｺﾞｼｯｸM-PRO" w:hAnsi="HG丸ｺﾞｼｯｸM-PRO" w:hint="eastAsia"/>
          <w:sz w:val="24"/>
        </w:rPr>
        <w:t>発災時の出勤・帰宅体制</w:t>
      </w:r>
      <w:r w:rsidR="001E1D34">
        <w:rPr>
          <w:rFonts w:ascii="HG丸ｺﾞｼｯｸM-PRO" w:eastAsia="HG丸ｺﾞｼｯｸM-PRO" w:hAnsi="HG丸ｺﾞｼｯｸM-PRO" w:hint="eastAsia"/>
          <w:sz w:val="24"/>
        </w:rPr>
        <w:t>：</w:t>
      </w:r>
      <w:r w:rsidR="00316B44" w:rsidRPr="00316B44">
        <w:rPr>
          <w:rFonts w:ascii="HG丸ｺﾞｼｯｸM-PRO" w:eastAsia="HG丸ｺﾞｼｯｸM-PRO" w:hAnsi="HG丸ｺﾞｼｯｸM-PRO" w:hint="eastAsia"/>
          <w:sz w:val="24"/>
        </w:rPr>
        <w:t>従業</w:t>
      </w:r>
      <w:r w:rsidR="00512790">
        <w:rPr>
          <w:rFonts w:ascii="HG丸ｺﾞｼｯｸM-PRO" w:eastAsia="HG丸ｺﾞｼｯｸM-PRO" w:hAnsi="HG丸ｺﾞｼｯｸM-PRO" w:hint="eastAsia"/>
          <w:sz w:val="24"/>
        </w:rPr>
        <w:t>員</w:t>
      </w:r>
      <w:r w:rsidR="00316B44" w:rsidRPr="00316B44">
        <w:rPr>
          <w:rFonts w:ascii="HG丸ｺﾞｼｯｸM-PRO" w:eastAsia="HG丸ｺﾞｼｯｸM-PRO" w:hAnsi="HG丸ｺﾞｼｯｸM-PRO" w:hint="eastAsia"/>
          <w:sz w:val="24"/>
        </w:rPr>
        <w:t>の出勤・帰宅体制の確認と、自社ルールを決定します。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5024"/>
        <w:gridCol w:w="4107"/>
      </w:tblGrid>
      <w:tr w:rsidR="00316B44" w:rsidRPr="008B3F04" w14:paraId="32EE248E" w14:textId="77777777" w:rsidTr="00A91C9A">
        <w:tc>
          <w:tcPr>
            <w:tcW w:w="4361" w:type="dxa"/>
            <w:tcBorders>
              <w:top w:val="nil"/>
              <w:left w:val="nil"/>
              <w:bottom w:val="single" w:sz="12" w:space="0" w:color="auto"/>
              <w:right w:val="single" w:sz="12" w:space="0" w:color="auto"/>
            </w:tcBorders>
            <w:shd w:val="clear" w:color="auto" w:fill="auto"/>
            <w:vAlign w:val="center"/>
          </w:tcPr>
          <w:p w14:paraId="4DB397C8" w14:textId="77777777" w:rsidR="00316B44" w:rsidRPr="008B3F04" w:rsidRDefault="00316B44" w:rsidP="001540E3">
            <w:pPr>
              <w:spacing w:line="350" w:lineRule="exact"/>
              <w:rPr>
                <w:rFonts w:ascii="HG丸ｺﾞｼｯｸM-PRO" w:eastAsia="HG丸ｺﾞｼｯｸM-PRO" w:hAnsi="HG丸ｺﾞｼｯｸM-PRO"/>
                <w:sz w:val="24"/>
              </w:rPr>
            </w:pPr>
          </w:p>
        </w:tc>
        <w:tc>
          <w:tcPr>
            <w:tcW w:w="5103" w:type="dxa"/>
            <w:tcBorders>
              <w:top w:val="single" w:sz="12" w:space="0" w:color="auto"/>
              <w:left w:val="single" w:sz="12" w:space="0" w:color="auto"/>
            </w:tcBorders>
            <w:shd w:val="clear" w:color="auto" w:fill="C5E0B3"/>
          </w:tcPr>
          <w:p w14:paraId="7DD2A28D" w14:textId="77777777" w:rsidR="00316B44" w:rsidRPr="008B3F04" w:rsidRDefault="00316B44" w:rsidP="001540E3">
            <w:pPr>
              <w:spacing w:line="350" w:lineRule="exact"/>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原則（適用するものに</w:t>
            </w:r>
            <w:r w:rsidRPr="008B3F04">
              <w:rPr>
                <w:rFonts w:ascii="Segoe UI Emoji" w:eastAsia="HG丸ｺﾞｼｯｸM-PRO" w:hAnsi="Segoe UI Emoji" w:cs="Segoe UI Emoji" w:hint="eastAsia"/>
                <w:sz w:val="24"/>
              </w:rPr>
              <w:t>☑</w:t>
            </w:r>
            <w:r w:rsidR="00F05D42">
              <w:rPr>
                <w:rFonts w:ascii="Segoe UI Emoji" w:eastAsia="HG丸ｺﾞｼｯｸM-PRO" w:hAnsi="Segoe UI Emoji" w:cs="Segoe UI Emoji" w:hint="eastAsia"/>
                <w:sz w:val="24"/>
              </w:rPr>
              <w:t xml:space="preserve"> </w:t>
            </w:r>
            <w:r w:rsidRPr="008B3F04">
              <w:rPr>
                <w:rFonts w:ascii="HG丸ｺﾞｼｯｸM-PRO" w:eastAsia="HG丸ｺﾞｼｯｸM-PRO" w:hAnsi="HG丸ｺﾞｼｯｸM-PRO" w:hint="eastAsia"/>
                <w:sz w:val="24"/>
              </w:rPr>
              <w:t>）</w:t>
            </w:r>
          </w:p>
        </w:tc>
        <w:tc>
          <w:tcPr>
            <w:tcW w:w="4170" w:type="dxa"/>
            <w:tcBorders>
              <w:top w:val="single" w:sz="12" w:space="0" w:color="auto"/>
              <w:right w:val="single" w:sz="12" w:space="0" w:color="auto"/>
            </w:tcBorders>
            <w:shd w:val="clear" w:color="auto" w:fill="C5E0B3"/>
          </w:tcPr>
          <w:p w14:paraId="14B305B1" w14:textId="77777777" w:rsidR="00316B44" w:rsidRPr="008B3F04" w:rsidRDefault="00316B44" w:rsidP="001540E3">
            <w:pPr>
              <w:spacing w:line="350" w:lineRule="exact"/>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自社独自ルール</w:t>
            </w:r>
          </w:p>
        </w:tc>
      </w:tr>
      <w:tr w:rsidR="00316B44" w:rsidRPr="008B3F04" w14:paraId="22654B04" w14:textId="77777777" w:rsidTr="00A91C9A">
        <w:trPr>
          <w:trHeight w:val="1074"/>
        </w:trPr>
        <w:tc>
          <w:tcPr>
            <w:tcW w:w="4361" w:type="dxa"/>
            <w:tcBorders>
              <w:top w:val="single" w:sz="12" w:space="0" w:color="auto"/>
              <w:left w:val="single" w:sz="12" w:space="0" w:color="auto"/>
            </w:tcBorders>
            <w:shd w:val="clear" w:color="auto" w:fill="C5E0B3"/>
            <w:vAlign w:val="center"/>
          </w:tcPr>
          <w:p w14:paraId="74FD1979" w14:textId="77777777" w:rsidR="00316B44" w:rsidRPr="008B3F04" w:rsidRDefault="00CF169E" w:rsidP="001540E3">
            <w:pPr>
              <w:spacing w:line="35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通勤</w:t>
            </w:r>
            <w:r w:rsidR="00316B44" w:rsidRPr="008B3F04">
              <w:rPr>
                <w:rFonts w:ascii="HG丸ｺﾞｼｯｸM-PRO" w:eastAsia="HG丸ｺﾞｼｯｸM-PRO" w:hAnsi="HG丸ｺﾞｼｯｸM-PRO" w:hint="eastAsia"/>
                <w:sz w:val="24"/>
              </w:rPr>
              <w:t>時間帯に発災</w:t>
            </w:r>
          </w:p>
        </w:tc>
        <w:tc>
          <w:tcPr>
            <w:tcW w:w="5103" w:type="dxa"/>
            <w:shd w:val="clear" w:color="auto" w:fill="auto"/>
          </w:tcPr>
          <w:p w14:paraId="2CC73882" w14:textId="77777777" w:rsidR="00316B44" w:rsidRPr="008B3F04" w:rsidRDefault="001734C8" w:rsidP="001540E3">
            <w:pPr>
              <w:numPr>
                <w:ilvl w:val="0"/>
                <w:numId w:val="4"/>
              </w:numPr>
              <w:spacing w:line="35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通勤中</w:t>
            </w:r>
            <w:r w:rsidR="00CF169E">
              <w:rPr>
                <w:rFonts w:ascii="HG丸ｺﾞｼｯｸM-PRO" w:eastAsia="HG丸ｺﾞｼｯｸM-PRO" w:hAnsi="HG丸ｺﾞｼｯｸM-PRO" w:hint="eastAsia"/>
                <w:sz w:val="24"/>
              </w:rPr>
              <w:t>の場合は、周囲の安全な場所で待機</w:t>
            </w:r>
          </w:p>
          <w:p w14:paraId="71CFAF50" w14:textId="77777777" w:rsidR="00316B44" w:rsidRPr="008B3F04" w:rsidRDefault="00316B44" w:rsidP="001540E3">
            <w:pPr>
              <w:numPr>
                <w:ilvl w:val="0"/>
                <w:numId w:val="4"/>
              </w:num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自宅に近い場合は自宅</w:t>
            </w:r>
          </w:p>
          <w:p w14:paraId="478572F8" w14:textId="77777777" w:rsidR="00316B44" w:rsidRPr="008B3F04" w:rsidRDefault="00316B44" w:rsidP="001540E3">
            <w:pPr>
              <w:spacing w:line="350" w:lineRule="exact"/>
              <w:ind w:left="360"/>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職場に近い場合は職場へ</w:t>
            </w:r>
          </w:p>
        </w:tc>
        <w:tc>
          <w:tcPr>
            <w:tcW w:w="4170" w:type="dxa"/>
            <w:tcBorders>
              <w:right w:val="single" w:sz="12" w:space="0" w:color="auto"/>
            </w:tcBorders>
            <w:shd w:val="clear" w:color="auto" w:fill="auto"/>
          </w:tcPr>
          <w:p w14:paraId="659864F0" w14:textId="77777777" w:rsidR="00316B44" w:rsidRPr="008B3F04" w:rsidRDefault="00316B44" w:rsidP="001540E3">
            <w:pPr>
              <w:spacing w:line="350" w:lineRule="exact"/>
              <w:rPr>
                <w:rFonts w:ascii="HG丸ｺﾞｼｯｸM-PRO" w:eastAsia="HG丸ｺﾞｼｯｸM-PRO" w:hAnsi="HG丸ｺﾞｼｯｸM-PRO"/>
                <w:sz w:val="24"/>
              </w:rPr>
            </w:pPr>
          </w:p>
        </w:tc>
      </w:tr>
      <w:tr w:rsidR="00316B44" w:rsidRPr="008B3F04" w14:paraId="4884E43D" w14:textId="77777777" w:rsidTr="001540E3">
        <w:trPr>
          <w:trHeight w:val="1110"/>
        </w:trPr>
        <w:tc>
          <w:tcPr>
            <w:tcW w:w="4361" w:type="dxa"/>
            <w:tcBorders>
              <w:left w:val="single" w:sz="12" w:space="0" w:color="auto"/>
              <w:bottom w:val="single" w:sz="4" w:space="0" w:color="auto"/>
            </w:tcBorders>
            <w:shd w:val="clear" w:color="auto" w:fill="C5E0B3"/>
            <w:vAlign w:val="center"/>
          </w:tcPr>
          <w:p w14:paraId="22FBADA6" w14:textId="77777777" w:rsidR="00316B44" w:rsidRPr="008B3F04" w:rsidRDefault="00316B44" w:rsidP="001540E3">
            <w:pPr>
              <w:spacing w:line="350" w:lineRule="exact"/>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就業時間帯に発災</w:t>
            </w:r>
          </w:p>
        </w:tc>
        <w:tc>
          <w:tcPr>
            <w:tcW w:w="5103" w:type="dxa"/>
            <w:tcBorders>
              <w:bottom w:val="single" w:sz="4" w:space="0" w:color="auto"/>
            </w:tcBorders>
            <w:shd w:val="clear" w:color="auto" w:fill="auto"/>
          </w:tcPr>
          <w:p w14:paraId="2C4180F0" w14:textId="77777777" w:rsidR="00316B44" w:rsidRPr="008B3F04" w:rsidRDefault="00316B44" w:rsidP="001540E3">
            <w:p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 原則、職場内待機</w:t>
            </w:r>
          </w:p>
          <w:p w14:paraId="67FC438A" w14:textId="77777777" w:rsidR="00316B44" w:rsidRPr="008B3F04" w:rsidRDefault="00316B44" w:rsidP="001540E3">
            <w:p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 外出中の場合は周辺の安全な場所で待機</w:t>
            </w:r>
          </w:p>
          <w:p w14:paraId="53B7E27E" w14:textId="77777777" w:rsidR="00316B44" w:rsidRPr="008B3F04" w:rsidRDefault="00316B44" w:rsidP="001540E3">
            <w:p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 来訪者は</w:t>
            </w:r>
            <w:r w:rsidR="00B62C30" w:rsidRPr="008B3F04">
              <w:rPr>
                <w:rFonts w:ascii="HG丸ｺﾞｼｯｸM-PRO" w:eastAsia="HG丸ｺﾞｼｯｸM-PRO" w:hAnsi="HG丸ｺﾞｼｯｸM-PRO" w:hint="eastAsia"/>
                <w:sz w:val="24"/>
              </w:rPr>
              <w:t>職場内の安全な場所に誘導</w:t>
            </w:r>
          </w:p>
        </w:tc>
        <w:tc>
          <w:tcPr>
            <w:tcW w:w="4170" w:type="dxa"/>
            <w:tcBorders>
              <w:bottom w:val="single" w:sz="4" w:space="0" w:color="auto"/>
              <w:right w:val="single" w:sz="12" w:space="0" w:color="auto"/>
            </w:tcBorders>
            <w:shd w:val="clear" w:color="auto" w:fill="auto"/>
          </w:tcPr>
          <w:p w14:paraId="5078E20D" w14:textId="77777777" w:rsidR="00316B44" w:rsidRPr="008B3F04" w:rsidRDefault="00316B44" w:rsidP="001540E3">
            <w:pPr>
              <w:spacing w:line="350" w:lineRule="exact"/>
              <w:rPr>
                <w:rFonts w:ascii="HG丸ｺﾞｼｯｸM-PRO" w:eastAsia="HG丸ｺﾞｼｯｸM-PRO" w:hAnsi="HG丸ｺﾞｼｯｸM-PRO"/>
                <w:sz w:val="24"/>
              </w:rPr>
            </w:pPr>
          </w:p>
        </w:tc>
      </w:tr>
      <w:tr w:rsidR="008334FF" w:rsidRPr="008B3F04" w14:paraId="5D6F4785" w14:textId="77777777" w:rsidTr="00D45FBB">
        <w:trPr>
          <w:trHeight w:val="1126"/>
        </w:trPr>
        <w:tc>
          <w:tcPr>
            <w:tcW w:w="4361" w:type="dxa"/>
            <w:tcBorders>
              <w:left w:val="single" w:sz="12" w:space="0" w:color="auto"/>
              <w:bottom w:val="single" w:sz="4" w:space="0" w:color="auto"/>
            </w:tcBorders>
            <w:shd w:val="clear" w:color="auto" w:fill="C5E0B3"/>
            <w:vAlign w:val="center"/>
          </w:tcPr>
          <w:p w14:paraId="2D34D7FF" w14:textId="77777777" w:rsidR="008334FF" w:rsidRPr="003446DD" w:rsidRDefault="00AA3850" w:rsidP="001540E3">
            <w:pPr>
              <w:spacing w:line="350" w:lineRule="exact"/>
              <w:jc w:val="center"/>
              <w:rPr>
                <w:rFonts w:ascii="HG丸ｺﾞｼｯｸM-PRO" w:eastAsia="HG丸ｺﾞｼｯｸM-PRO" w:hAnsi="HG丸ｺﾞｼｯｸM-PRO"/>
                <w:sz w:val="24"/>
                <w:highlight w:val="yellow"/>
              </w:rPr>
            </w:pPr>
            <w:r w:rsidRPr="001540E3">
              <w:rPr>
                <w:rFonts w:ascii="HG丸ｺﾞｼｯｸM-PRO" w:eastAsia="HG丸ｺﾞｼｯｸM-PRO" w:hAnsi="HG丸ｺﾞｼｯｸM-PRO" w:hint="eastAsia"/>
                <w:sz w:val="24"/>
              </w:rPr>
              <w:t>在宅時に発災（夜間）</w:t>
            </w:r>
          </w:p>
        </w:tc>
        <w:tc>
          <w:tcPr>
            <w:tcW w:w="5103" w:type="dxa"/>
            <w:tcBorders>
              <w:bottom w:val="single" w:sz="4" w:space="0" w:color="auto"/>
            </w:tcBorders>
            <w:shd w:val="clear" w:color="auto" w:fill="auto"/>
          </w:tcPr>
          <w:p w14:paraId="5F4F1153" w14:textId="77777777" w:rsidR="00AA3850" w:rsidRPr="008B3F04" w:rsidRDefault="00AA3850" w:rsidP="001540E3">
            <w:pPr>
              <w:numPr>
                <w:ilvl w:val="0"/>
                <w:numId w:val="4"/>
              </w:num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身の安全を優先・維持したうえで</w:t>
            </w:r>
          </w:p>
          <w:p w14:paraId="77588620" w14:textId="77777777" w:rsidR="00AA3850" w:rsidRDefault="00AA3850" w:rsidP="001540E3">
            <w:pPr>
              <w:spacing w:line="350" w:lineRule="exact"/>
              <w:ind w:firstLineChars="150" w:firstLine="360"/>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自社の近隣に住む</w:t>
            </w:r>
            <w:r>
              <w:rPr>
                <w:rFonts w:ascii="HG丸ｺﾞｼｯｸM-PRO" w:eastAsia="HG丸ｺﾞｼｯｸM-PRO" w:hAnsi="HG丸ｺﾞｼｯｸM-PRO" w:hint="eastAsia"/>
                <w:sz w:val="24"/>
              </w:rPr>
              <w:t>従業員</w:t>
            </w:r>
            <w:r w:rsidRPr="008B3F04">
              <w:rPr>
                <w:rFonts w:ascii="HG丸ｺﾞｼｯｸM-PRO" w:eastAsia="HG丸ｺﾞｼｯｸM-PRO" w:hAnsi="HG丸ｺﾞｼｯｸM-PRO" w:hint="eastAsia"/>
                <w:sz w:val="24"/>
              </w:rPr>
              <w:t>を中心に出社</w:t>
            </w:r>
          </w:p>
          <w:p w14:paraId="1A1E65D3" w14:textId="77777777" w:rsidR="00AA3850" w:rsidRPr="003446DD" w:rsidDel="00033FA7" w:rsidRDefault="00AA3850" w:rsidP="001540E3">
            <w:pPr>
              <w:spacing w:line="350" w:lineRule="exact"/>
              <w:ind w:left="360" w:hangingChars="150" w:hanging="360"/>
              <w:rPr>
                <w:rFonts w:ascii="HG丸ｺﾞｼｯｸM-PRO" w:eastAsia="HG丸ｺﾞｼｯｸM-PRO" w:hAnsi="HG丸ｺﾞｼｯｸM-PRO"/>
                <w:sz w:val="24"/>
              </w:rPr>
            </w:pPr>
            <w:r>
              <w:rPr>
                <w:rFonts w:ascii="HG丸ｺﾞｼｯｸM-PRO" w:eastAsia="HG丸ｺﾞｼｯｸM-PRO" w:hAnsi="HG丸ｺﾞｼｯｸM-PRO" w:hint="eastAsia"/>
                <w:sz w:val="24"/>
              </w:rPr>
              <w:t>□ 出社のための従業員の移動手段をあらかじめ確保する</w:t>
            </w:r>
            <w:r w:rsidR="002A64E4">
              <w:rPr>
                <w:rFonts w:ascii="HG丸ｺﾞｼｯｸM-PRO" w:eastAsia="HG丸ｺﾞｼｯｸM-PRO" w:hAnsi="HG丸ｺﾞｼｯｸM-PRO" w:hint="eastAsia"/>
                <w:sz w:val="24"/>
              </w:rPr>
              <w:t>。</w:t>
            </w:r>
          </w:p>
        </w:tc>
        <w:tc>
          <w:tcPr>
            <w:tcW w:w="4170" w:type="dxa"/>
            <w:tcBorders>
              <w:bottom w:val="single" w:sz="4" w:space="0" w:color="auto"/>
              <w:right w:val="single" w:sz="12" w:space="0" w:color="auto"/>
            </w:tcBorders>
            <w:shd w:val="clear" w:color="auto" w:fill="auto"/>
          </w:tcPr>
          <w:p w14:paraId="1B350E38" w14:textId="77777777" w:rsidR="008334FF" w:rsidRPr="003446DD" w:rsidRDefault="00AA3850" w:rsidP="001540E3">
            <w:pPr>
              <w:spacing w:line="35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（例）</w:t>
            </w:r>
            <w:r w:rsidR="002A64E4">
              <w:rPr>
                <w:rFonts w:ascii="HG丸ｺﾞｼｯｸM-PRO" w:eastAsia="HG丸ｺﾞｼｯｸM-PRO" w:hAnsi="HG丸ｺﾞｼｯｸM-PRO" w:hint="eastAsia"/>
                <w:sz w:val="24"/>
              </w:rPr>
              <w:t>終電後等</w:t>
            </w:r>
            <w:r>
              <w:rPr>
                <w:rFonts w:ascii="HG丸ｺﾞｼｯｸM-PRO" w:eastAsia="HG丸ｺﾞｼｯｸM-PRO" w:hAnsi="HG丸ｺﾞｼｯｸM-PRO" w:hint="eastAsia"/>
                <w:sz w:val="24"/>
              </w:rPr>
              <w:t>公共交通機関</w:t>
            </w:r>
            <w:r w:rsidR="002A64E4">
              <w:rPr>
                <w:rFonts w:ascii="HG丸ｺﾞｼｯｸM-PRO" w:eastAsia="HG丸ｺﾞｼｯｸM-PRO" w:hAnsi="HG丸ｺﾞｼｯｸM-PRO" w:hint="eastAsia"/>
                <w:sz w:val="24"/>
              </w:rPr>
              <w:t>を利用できない</w:t>
            </w:r>
            <w:r>
              <w:rPr>
                <w:rFonts w:ascii="HG丸ｺﾞｼｯｸM-PRO" w:eastAsia="HG丸ｺﾞｼｯｸM-PRO" w:hAnsi="HG丸ｺﾞｼｯｸM-PRO" w:hint="eastAsia"/>
                <w:sz w:val="24"/>
              </w:rPr>
              <w:t>場合</w:t>
            </w:r>
            <w:r w:rsidR="002A64E4">
              <w:rPr>
                <w:rFonts w:ascii="HG丸ｺﾞｼｯｸM-PRO" w:eastAsia="HG丸ｺﾞｼｯｸM-PRO" w:hAnsi="HG丸ｺﾞｼｯｸM-PRO" w:hint="eastAsia"/>
                <w:sz w:val="24"/>
              </w:rPr>
              <w:t>には</w:t>
            </w:r>
            <w:r>
              <w:rPr>
                <w:rFonts w:ascii="HG丸ｺﾞｼｯｸM-PRO" w:eastAsia="HG丸ｺﾞｼｯｸM-PRO" w:hAnsi="HG丸ｺﾞｼｯｸM-PRO" w:hint="eastAsia"/>
                <w:sz w:val="24"/>
              </w:rPr>
              <w:t>、</w:t>
            </w:r>
            <w:r w:rsidR="002A64E4">
              <w:rPr>
                <w:rFonts w:ascii="HG丸ｺﾞｼｯｸM-PRO" w:eastAsia="HG丸ｺﾞｼｯｸM-PRO" w:hAnsi="HG丸ｺﾞｼｯｸM-PRO" w:hint="eastAsia"/>
                <w:sz w:val="24"/>
              </w:rPr>
              <w:t>あらかじめ支給している</w:t>
            </w:r>
            <w:r>
              <w:rPr>
                <w:rFonts w:ascii="HG丸ｺﾞｼｯｸM-PRO" w:eastAsia="HG丸ｺﾞｼｯｸM-PRO" w:hAnsi="HG丸ｺﾞｼｯｸM-PRO" w:hint="eastAsia"/>
                <w:sz w:val="24"/>
              </w:rPr>
              <w:t>社用自転車</w:t>
            </w:r>
            <w:r w:rsidR="002A64E4">
              <w:rPr>
                <w:rFonts w:ascii="HG丸ｺﾞｼｯｸM-PRO" w:eastAsia="HG丸ｺﾞｼｯｸM-PRO" w:hAnsi="HG丸ｺﾞｼｯｸM-PRO" w:hint="eastAsia"/>
                <w:sz w:val="24"/>
              </w:rPr>
              <w:t>により出社する。</w:t>
            </w:r>
          </w:p>
        </w:tc>
      </w:tr>
      <w:tr w:rsidR="003E33A5" w:rsidRPr="008B3F04" w14:paraId="2FD096BC" w14:textId="77777777" w:rsidTr="00D45FBB">
        <w:trPr>
          <w:trHeight w:val="1126"/>
        </w:trPr>
        <w:tc>
          <w:tcPr>
            <w:tcW w:w="4361" w:type="dxa"/>
            <w:tcBorders>
              <w:top w:val="single" w:sz="4" w:space="0" w:color="auto"/>
              <w:left w:val="single" w:sz="12" w:space="0" w:color="auto"/>
              <w:bottom w:val="single" w:sz="12" w:space="0" w:color="auto"/>
            </w:tcBorders>
            <w:shd w:val="clear" w:color="auto" w:fill="C5E0B3"/>
            <w:vAlign w:val="center"/>
          </w:tcPr>
          <w:p w14:paraId="1117969B" w14:textId="77777777" w:rsidR="003E33A5" w:rsidRPr="008B3F04" w:rsidRDefault="003E33A5" w:rsidP="001540E3">
            <w:pPr>
              <w:spacing w:line="350" w:lineRule="exact"/>
              <w:jc w:val="center"/>
              <w:rPr>
                <w:rFonts w:ascii="HG丸ｺﾞｼｯｸM-PRO" w:eastAsia="HG丸ｺﾞｼｯｸM-PRO" w:hAnsi="HG丸ｺﾞｼｯｸM-PRO"/>
                <w:sz w:val="24"/>
              </w:rPr>
            </w:pPr>
            <w:r w:rsidRPr="001540E3">
              <w:rPr>
                <w:rFonts w:ascii="HG丸ｺﾞｼｯｸM-PRO" w:eastAsia="HG丸ｺﾞｼｯｸM-PRO" w:hAnsi="HG丸ｺﾞｼｯｸM-PRO" w:hint="eastAsia"/>
                <w:sz w:val="24"/>
              </w:rPr>
              <w:t>在宅時に発災（</w:t>
            </w:r>
            <w:r w:rsidR="00AA3850" w:rsidRPr="001540E3">
              <w:rPr>
                <w:rFonts w:ascii="HG丸ｺﾞｼｯｸM-PRO" w:eastAsia="HG丸ｺﾞｼｯｸM-PRO" w:hAnsi="HG丸ｺﾞｼｯｸM-PRO" w:hint="eastAsia"/>
                <w:sz w:val="24"/>
              </w:rPr>
              <w:t>休日</w:t>
            </w:r>
            <w:r w:rsidRPr="001540E3">
              <w:rPr>
                <w:rFonts w:ascii="HG丸ｺﾞｼｯｸM-PRO" w:eastAsia="HG丸ｺﾞｼｯｸM-PRO" w:hAnsi="HG丸ｺﾞｼｯｸM-PRO" w:hint="eastAsia"/>
                <w:sz w:val="24"/>
              </w:rPr>
              <w:t>）</w:t>
            </w:r>
          </w:p>
        </w:tc>
        <w:tc>
          <w:tcPr>
            <w:tcW w:w="5103" w:type="dxa"/>
            <w:tcBorders>
              <w:top w:val="single" w:sz="4" w:space="0" w:color="auto"/>
              <w:bottom w:val="single" w:sz="12" w:space="0" w:color="auto"/>
            </w:tcBorders>
            <w:shd w:val="clear" w:color="auto" w:fill="auto"/>
          </w:tcPr>
          <w:p w14:paraId="50F97141" w14:textId="77777777" w:rsidR="003E33A5" w:rsidRPr="008B3F04" w:rsidRDefault="003E33A5" w:rsidP="001540E3">
            <w:pPr>
              <w:numPr>
                <w:ilvl w:val="0"/>
                <w:numId w:val="4"/>
              </w:numPr>
              <w:spacing w:line="350" w:lineRule="exac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身の安全を優先・維持したうえで</w:t>
            </w:r>
          </w:p>
          <w:p w14:paraId="0C7AA641" w14:textId="77777777" w:rsidR="003E33A5" w:rsidRDefault="003E33A5" w:rsidP="001540E3">
            <w:pPr>
              <w:spacing w:line="350" w:lineRule="exact"/>
              <w:ind w:left="360"/>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自社の近隣に住む</w:t>
            </w:r>
            <w:r w:rsidR="00512790">
              <w:rPr>
                <w:rFonts w:ascii="HG丸ｺﾞｼｯｸM-PRO" w:eastAsia="HG丸ｺﾞｼｯｸM-PRO" w:hAnsi="HG丸ｺﾞｼｯｸM-PRO" w:hint="eastAsia"/>
                <w:sz w:val="24"/>
              </w:rPr>
              <w:t>従業員</w:t>
            </w:r>
            <w:r w:rsidRPr="008B3F04">
              <w:rPr>
                <w:rFonts w:ascii="HG丸ｺﾞｼｯｸM-PRO" w:eastAsia="HG丸ｺﾞｼｯｸM-PRO" w:hAnsi="HG丸ｺﾞｼｯｸM-PRO" w:hint="eastAsia"/>
                <w:sz w:val="24"/>
              </w:rPr>
              <w:t>を中心に出社</w:t>
            </w:r>
          </w:p>
          <w:p w14:paraId="5848C4B5" w14:textId="77777777" w:rsidR="00AA3850" w:rsidRPr="008B3F04" w:rsidRDefault="00AA3850" w:rsidP="001540E3">
            <w:pPr>
              <w:spacing w:line="350" w:lineRule="exact"/>
              <w:ind w:left="360" w:hangingChars="150" w:hanging="360"/>
              <w:rPr>
                <w:rFonts w:ascii="HG丸ｺﾞｼｯｸM-PRO" w:eastAsia="HG丸ｺﾞｼｯｸM-PRO" w:hAnsi="HG丸ｺﾞｼｯｸM-PRO"/>
                <w:sz w:val="24"/>
              </w:rPr>
            </w:pPr>
            <w:r>
              <w:rPr>
                <w:rFonts w:ascii="HG丸ｺﾞｼｯｸM-PRO" w:eastAsia="HG丸ｺﾞｼｯｸM-PRO" w:hAnsi="HG丸ｺﾞｼｯｸM-PRO" w:hint="eastAsia"/>
                <w:sz w:val="24"/>
              </w:rPr>
              <w:t>□ 出社のための従業員の移動手段をあらかじめ確保する</w:t>
            </w:r>
            <w:r w:rsidR="002A64E4">
              <w:rPr>
                <w:rFonts w:ascii="HG丸ｺﾞｼｯｸM-PRO" w:eastAsia="HG丸ｺﾞｼｯｸM-PRO" w:hAnsi="HG丸ｺﾞｼｯｸM-PRO" w:hint="eastAsia"/>
                <w:sz w:val="24"/>
              </w:rPr>
              <w:t>。</w:t>
            </w:r>
          </w:p>
        </w:tc>
        <w:tc>
          <w:tcPr>
            <w:tcW w:w="4170" w:type="dxa"/>
            <w:tcBorders>
              <w:top w:val="single" w:sz="4" w:space="0" w:color="auto"/>
              <w:bottom w:val="single" w:sz="12" w:space="0" w:color="auto"/>
              <w:right w:val="single" w:sz="12" w:space="0" w:color="auto"/>
            </w:tcBorders>
            <w:shd w:val="clear" w:color="auto" w:fill="auto"/>
          </w:tcPr>
          <w:p w14:paraId="7AAF3D53" w14:textId="77777777" w:rsidR="003E33A5" w:rsidRPr="008B3F04" w:rsidRDefault="00AA3850" w:rsidP="001540E3">
            <w:pPr>
              <w:spacing w:line="35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（例）公共交通機関の不通や道路渋滞等の場合を考慮し、</w:t>
            </w:r>
            <w:r w:rsidR="002A64E4">
              <w:rPr>
                <w:rFonts w:ascii="HG丸ｺﾞｼｯｸM-PRO" w:eastAsia="HG丸ｺﾞｼｯｸM-PRO" w:hAnsi="HG丸ｺﾞｼｯｸM-PRO" w:hint="eastAsia"/>
                <w:sz w:val="24"/>
              </w:rPr>
              <w:t>あらかじめ支給している社用自転車により出社する。</w:t>
            </w:r>
          </w:p>
        </w:tc>
      </w:tr>
    </w:tbl>
    <w:p w14:paraId="70336E41" w14:textId="77777777" w:rsidR="003E33A5" w:rsidRDefault="00B62C30" w:rsidP="00ED3D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※上記原則・ルールは、発災後</w:t>
      </w:r>
      <w:r w:rsidR="00512790">
        <w:rPr>
          <w:rFonts w:ascii="HG丸ｺﾞｼｯｸM-PRO" w:eastAsia="HG丸ｺﾞｼｯｸM-PRO" w:hAnsi="HG丸ｺﾞｼｯｸM-PRO" w:hint="eastAsia"/>
          <w:sz w:val="24"/>
        </w:rPr>
        <w:t>直ちに避難すべき</w:t>
      </w:r>
      <w:r>
        <w:rPr>
          <w:rFonts w:ascii="HG丸ｺﾞｼｯｸM-PRO" w:eastAsia="HG丸ｺﾞｼｯｸM-PRO" w:hAnsi="HG丸ｺﾞｼｯｸM-PRO" w:hint="eastAsia"/>
          <w:sz w:val="24"/>
        </w:rPr>
        <w:t>津波等の災害の場合は除きます。</w:t>
      </w:r>
    </w:p>
    <w:p w14:paraId="0019AA27" w14:textId="77777777" w:rsidR="00122F9D" w:rsidRPr="00316B44" w:rsidRDefault="00122F9D" w:rsidP="00ED3D03">
      <w:pPr>
        <w:rPr>
          <w:rFonts w:ascii="HG丸ｺﾞｼｯｸM-PRO" w:eastAsia="HG丸ｺﾞｼｯｸM-PRO" w:hAnsi="HG丸ｺﾞｼｯｸM-PRO"/>
          <w:sz w:val="24"/>
        </w:rPr>
      </w:pPr>
    </w:p>
    <w:p w14:paraId="73A15B6D" w14:textId="2425A986" w:rsidR="00775C7F" w:rsidRDefault="001540E3" w:rsidP="00ED3D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⑧</w:t>
      </w:r>
      <w:r w:rsidR="00B62C30">
        <w:rPr>
          <w:rFonts w:ascii="HG丸ｺﾞｼｯｸM-PRO" w:eastAsia="HG丸ｺﾞｼｯｸM-PRO" w:hAnsi="HG丸ｺﾞｼｯｸM-PRO" w:hint="eastAsia"/>
          <w:sz w:val="24"/>
        </w:rPr>
        <w:t xml:space="preserve"> </w:t>
      </w:r>
      <w:r w:rsidR="001D05A5">
        <w:rPr>
          <w:rFonts w:ascii="HG丸ｺﾞｼｯｸM-PRO" w:eastAsia="HG丸ｺﾞｼｯｸM-PRO" w:hAnsi="HG丸ｺﾞｼｯｸM-PRO" w:hint="eastAsia"/>
          <w:sz w:val="24"/>
        </w:rPr>
        <w:t>復旧</w:t>
      </w:r>
      <w:r>
        <w:rPr>
          <w:rFonts w:ascii="HG丸ｺﾞｼｯｸM-PRO" w:eastAsia="HG丸ｺﾞｼｯｸM-PRO" w:hAnsi="HG丸ｺﾞｼｯｸM-PRO" w:hint="eastAsia"/>
          <w:sz w:val="24"/>
        </w:rPr>
        <w:t>対応と帰宅抑制に必要な非常用物資の備蓄</w:t>
      </w:r>
      <w:r w:rsidR="001E1D34">
        <w:rPr>
          <w:rFonts w:ascii="HG丸ｺﾞｼｯｸM-PRO" w:eastAsia="HG丸ｺﾞｼｯｸM-PRO" w:hAnsi="HG丸ｺﾞｼｯｸM-PRO" w:hint="eastAsia"/>
          <w:sz w:val="24"/>
        </w:rPr>
        <w:t>：</w:t>
      </w:r>
      <w:r w:rsidR="00B62C30" w:rsidRPr="00B62C30">
        <w:rPr>
          <w:rFonts w:ascii="HG丸ｺﾞｼｯｸM-PRO" w:eastAsia="HG丸ｺﾞｼｯｸM-PRO" w:hAnsi="HG丸ｺﾞｼｯｸM-PRO" w:hint="eastAsia"/>
          <w:sz w:val="24"/>
        </w:rPr>
        <w:t>備蓄物資は従業</w:t>
      </w:r>
      <w:r w:rsidR="00512790">
        <w:rPr>
          <w:rFonts w:ascii="HG丸ｺﾞｼｯｸM-PRO" w:eastAsia="HG丸ｺﾞｼｯｸM-PRO" w:hAnsi="HG丸ｺﾞｼｯｸM-PRO" w:hint="eastAsia"/>
          <w:sz w:val="24"/>
        </w:rPr>
        <w:t>員</w:t>
      </w:r>
      <w:r w:rsidR="00B62C30" w:rsidRPr="00B62C30">
        <w:rPr>
          <w:rFonts w:ascii="HG丸ｺﾞｼｯｸM-PRO" w:eastAsia="HG丸ｺﾞｼｯｸM-PRO" w:hAnsi="HG丸ｺﾞｼｯｸM-PRO" w:hint="eastAsia"/>
          <w:sz w:val="24"/>
        </w:rPr>
        <w:t>1人に対し、最低3日分が目安</w:t>
      </w:r>
      <w:r w:rsidR="00B62C30">
        <w:rPr>
          <w:rFonts w:ascii="HG丸ｺﾞｼｯｸM-PRO" w:eastAsia="HG丸ｺﾞｼｯｸM-PRO" w:hAnsi="HG丸ｺﾞｼｯｸM-PRO" w:hint="eastAsia"/>
          <w:sz w:val="24"/>
        </w:rPr>
        <w:t>になります。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169"/>
        <w:gridCol w:w="4879"/>
        <w:gridCol w:w="1260"/>
        <w:gridCol w:w="2430"/>
      </w:tblGrid>
      <w:tr w:rsidR="00B62C30" w:rsidRPr="008B3F04" w14:paraId="12E795D4" w14:textId="77777777" w:rsidTr="008B3F04">
        <w:trPr>
          <w:jc w:val="center"/>
        </w:trPr>
        <w:tc>
          <w:tcPr>
            <w:tcW w:w="2726" w:type="dxa"/>
            <w:tcBorders>
              <w:top w:val="nil"/>
              <w:left w:val="nil"/>
              <w:bottom w:val="single" w:sz="12" w:space="0" w:color="auto"/>
              <w:right w:val="single" w:sz="12" w:space="0" w:color="auto"/>
            </w:tcBorders>
            <w:shd w:val="clear" w:color="auto" w:fill="auto"/>
          </w:tcPr>
          <w:p w14:paraId="103D6CD2" w14:textId="77777777" w:rsidR="00B62C30" w:rsidRPr="008B3F04" w:rsidRDefault="00B62C30" w:rsidP="00ED3D03">
            <w:pPr>
              <w:rPr>
                <w:rFonts w:ascii="HG丸ｺﾞｼｯｸM-PRO" w:eastAsia="HG丸ｺﾞｼｯｸM-PRO" w:hAnsi="HG丸ｺﾞｼｯｸM-PRO"/>
                <w:sz w:val="24"/>
              </w:rPr>
            </w:pPr>
          </w:p>
        </w:tc>
        <w:tc>
          <w:tcPr>
            <w:tcW w:w="2202" w:type="dxa"/>
            <w:tcBorders>
              <w:top w:val="single" w:sz="12" w:space="0" w:color="auto"/>
              <w:left w:val="single" w:sz="12" w:space="0" w:color="auto"/>
            </w:tcBorders>
            <w:shd w:val="clear" w:color="auto" w:fill="C5E0B3"/>
          </w:tcPr>
          <w:p w14:paraId="1F847E19" w14:textId="77777777" w:rsidR="00B62C30" w:rsidRPr="008B3F04" w:rsidRDefault="00B62C30"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備蓄完了チェック</w:t>
            </w:r>
          </w:p>
        </w:tc>
        <w:tc>
          <w:tcPr>
            <w:tcW w:w="4961" w:type="dxa"/>
            <w:tcBorders>
              <w:top w:val="single" w:sz="12" w:space="0" w:color="auto"/>
            </w:tcBorders>
            <w:shd w:val="clear" w:color="auto" w:fill="C5E0B3"/>
          </w:tcPr>
          <w:p w14:paraId="38E63556" w14:textId="77777777" w:rsidR="00B62C30" w:rsidRPr="008B3F04" w:rsidRDefault="00B62C30"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1人当たりの必要量</w:t>
            </w:r>
          </w:p>
        </w:tc>
        <w:tc>
          <w:tcPr>
            <w:tcW w:w="1276" w:type="dxa"/>
            <w:tcBorders>
              <w:top w:val="single" w:sz="12" w:space="0" w:color="auto"/>
            </w:tcBorders>
            <w:shd w:val="clear" w:color="auto" w:fill="C5E0B3"/>
          </w:tcPr>
          <w:p w14:paraId="7298FD2E" w14:textId="77777777" w:rsidR="00B62C30" w:rsidRPr="008B3F04" w:rsidRDefault="00B62C30"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従業員数</w:t>
            </w:r>
          </w:p>
        </w:tc>
        <w:tc>
          <w:tcPr>
            <w:tcW w:w="2469" w:type="dxa"/>
            <w:tcBorders>
              <w:top w:val="single" w:sz="12" w:space="0" w:color="auto"/>
              <w:right w:val="single" w:sz="12" w:space="0" w:color="auto"/>
            </w:tcBorders>
            <w:shd w:val="clear" w:color="auto" w:fill="C5E0B3"/>
          </w:tcPr>
          <w:p w14:paraId="7235BEDA" w14:textId="77777777" w:rsidR="00B62C30" w:rsidRPr="008B3F04" w:rsidRDefault="00B62C30"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最低限必要な備蓄量</w:t>
            </w:r>
          </w:p>
        </w:tc>
      </w:tr>
      <w:tr w:rsidR="007B4BBB" w:rsidRPr="008B3F04" w14:paraId="11264547" w14:textId="77777777" w:rsidTr="008B3F04">
        <w:trPr>
          <w:jc w:val="center"/>
        </w:trPr>
        <w:tc>
          <w:tcPr>
            <w:tcW w:w="2726" w:type="dxa"/>
            <w:tcBorders>
              <w:top w:val="single" w:sz="12" w:space="0" w:color="auto"/>
              <w:left w:val="single" w:sz="12" w:space="0" w:color="auto"/>
            </w:tcBorders>
            <w:shd w:val="clear" w:color="auto" w:fill="C5E0B3"/>
            <w:vAlign w:val="center"/>
          </w:tcPr>
          <w:p w14:paraId="596B9764" w14:textId="77777777" w:rsidR="007B4BBB" w:rsidRPr="008B3F04" w:rsidRDefault="007B4BBB"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飲料水</w:t>
            </w:r>
          </w:p>
        </w:tc>
        <w:tc>
          <w:tcPr>
            <w:tcW w:w="2202" w:type="dxa"/>
            <w:shd w:val="clear" w:color="auto" w:fill="auto"/>
          </w:tcPr>
          <w:p w14:paraId="0F9BCC12" w14:textId="77777777" w:rsidR="007B4BBB" w:rsidRPr="008B3F04" w:rsidRDefault="007B4BBB"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w:t>
            </w:r>
          </w:p>
        </w:tc>
        <w:tc>
          <w:tcPr>
            <w:tcW w:w="4961" w:type="dxa"/>
            <w:shd w:val="clear" w:color="auto" w:fill="auto"/>
          </w:tcPr>
          <w:p w14:paraId="66F081DD" w14:textId="77777777" w:rsidR="007B4BBB" w:rsidRPr="008B3F04" w:rsidRDefault="007B4BBB" w:rsidP="00ED3D03">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1日3リットル×3日＝9リットル</w:t>
            </w:r>
          </w:p>
        </w:tc>
        <w:tc>
          <w:tcPr>
            <w:tcW w:w="1276" w:type="dxa"/>
            <w:shd w:val="clear" w:color="auto" w:fill="auto"/>
          </w:tcPr>
          <w:p w14:paraId="33B2E562" w14:textId="77777777" w:rsidR="007B4BBB" w:rsidRPr="008B3F04" w:rsidRDefault="007B4BBB" w:rsidP="00ED3D03">
            <w:pPr>
              <w:rPr>
                <w:rFonts w:ascii="HG丸ｺﾞｼｯｸM-PRO" w:eastAsia="HG丸ｺﾞｼｯｸM-PRO" w:hAnsi="HG丸ｺﾞｼｯｸM-PRO"/>
                <w:sz w:val="24"/>
              </w:rPr>
            </w:pPr>
          </w:p>
        </w:tc>
        <w:tc>
          <w:tcPr>
            <w:tcW w:w="2469" w:type="dxa"/>
            <w:tcBorders>
              <w:right w:val="single" w:sz="12" w:space="0" w:color="auto"/>
            </w:tcBorders>
            <w:shd w:val="clear" w:color="auto" w:fill="auto"/>
          </w:tcPr>
          <w:p w14:paraId="7116C23B" w14:textId="77777777" w:rsidR="007B4BBB" w:rsidRPr="008B3F04" w:rsidRDefault="007B4BBB" w:rsidP="008B3F04">
            <w:pPr>
              <w:jc w:val="righ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 xml:space="preserve">　　　　　リットル</w:t>
            </w:r>
          </w:p>
        </w:tc>
      </w:tr>
      <w:tr w:rsidR="007B4BBB" w:rsidRPr="008B3F04" w14:paraId="05011D7F" w14:textId="77777777" w:rsidTr="008B3F04">
        <w:trPr>
          <w:jc w:val="center"/>
        </w:trPr>
        <w:tc>
          <w:tcPr>
            <w:tcW w:w="2726" w:type="dxa"/>
            <w:tcBorders>
              <w:left w:val="single" w:sz="12" w:space="0" w:color="auto"/>
            </w:tcBorders>
            <w:shd w:val="clear" w:color="auto" w:fill="C5E0B3"/>
            <w:vAlign w:val="center"/>
          </w:tcPr>
          <w:p w14:paraId="043C6161" w14:textId="77777777" w:rsidR="007B4BBB" w:rsidRPr="008B3F04" w:rsidRDefault="007B4BBB"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食料</w:t>
            </w:r>
          </w:p>
        </w:tc>
        <w:tc>
          <w:tcPr>
            <w:tcW w:w="2202" w:type="dxa"/>
            <w:shd w:val="clear" w:color="auto" w:fill="auto"/>
          </w:tcPr>
          <w:p w14:paraId="1B707CA4" w14:textId="77777777" w:rsidR="007B4BBB" w:rsidRPr="008B3F04" w:rsidRDefault="007B4BBB"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w:t>
            </w:r>
          </w:p>
        </w:tc>
        <w:tc>
          <w:tcPr>
            <w:tcW w:w="4961" w:type="dxa"/>
            <w:shd w:val="clear" w:color="auto" w:fill="auto"/>
          </w:tcPr>
          <w:p w14:paraId="456A4E1C" w14:textId="77777777" w:rsidR="007B4BBB" w:rsidRPr="008B3F04" w:rsidRDefault="007B4BBB" w:rsidP="00ED3D03">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1日3食（※1）×3日＝9食</w:t>
            </w:r>
          </w:p>
        </w:tc>
        <w:tc>
          <w:tcPr>
            <w:tcW w:w="1276" w:type="dxa"/>
            <w:shd w:val="clear" w:color="auto" w:fill="auto"/>
          </w:tcPr>
          <w:p w14:paraId="1A435A4C" w14:textId="77777777" w:rsidR="007B4BBB" w:rsidRPr="008B3F04" w:rsidRDefault="007B4BBB" w:rsidP="00ED3D03">
            <w:pPr>
              <w:rPr>
                <w:rFonts w:ascii="HG丸ｺﾞｼｯｸM-PRO" w:eastAsia="HG丸ｺﾞｼｯｸM-PRO" w:hAnsi="HG丸ｺﾞｼｯｸM-PRO"/>
                <w:sz w:val="24"/>
              </w:rPr>
            </w:pPr>
          </w:p>
        </w:tc>
        <w:tc>
          <w:tcPr>
            <w:tcW w:w="2469" w:type="dxa"/>
            <w:tcBorders>
              <w:right w:val="single" w:sz="12" w:space="0" w:color="auto"/>
            </w:tcBorders>
            <w:shd w:val="clear" w:color="auto" w:fill="auto"/>
          </w:tcPr>
          <w:p w14:paraId="24EBCC16" w14:textId="77777777" w:rsidR="007B4BBB" w:rsidRPr="008B3F04" w:rsidRDefault="007B4BBB" w:rsidP="008B3F04">
            <w:pPr>
              <w:jc w:val="righ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食</w:t>
            </w:r>
          </w:p>
        </w:tc>
      </w:tr>
      <w:tr w:rsidR="007B4BBB" w:rsidRPr="008B3F04" w14:paraId="6FC87B22" w14:textId="77777777" w:rsidTr="008B3F04">
        <w:trPr>
          <w:jc w:val="center"/>
        </w:trPr>
        <w:tc>
          <w:tcPr>
            <w:tcW w:w="2726" w:type="dxa"/>
            <w:tcBorders>
              <w:left w:val="single" w:sz="12" w:space="0" w:color="auto"/>
            </w:tcBorders>
            <w:shd w:val="clear" w:color="auto" w:fill="C5E0B3"/>
            <w:vAlign w:val="center"/>
          </w:tcPr>
          <w:p w14:paraId="16D538C7" w14:textId="77777777" w:rsidR="007B4BBB" w:rsidRPr="008B3F04" w:rsidRDefault="007B4BBB"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毛布</w:t>
            </w:r>
          </w:p>
        </w:tc>
        <w:tc>
          <w:tcPr>
            <w:tcW w:w="2202" w:type="dxa"/>
            <w:shd w:val="clear" w:color="auto" w:fill="auto"/>
          </w:tcPr>
          <w:p w14:paraId="0CEFE125" w14:textId="77777777" w:rsidR="007B4BBB" w:rsidRPr="008B3F04" w:rsidRDefault="007B4BBB"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w:t>
            </w:r>
          </w:p>
        </w:tc>
        <w:tc>
          <w:tcPr>
            <w:tcW w:w="4961" w:type="dxa"/>
            <w:shd w:val="clear" w:color="auto" w:fill="auto"/>
          </w:tcPr>
          <w:p w14:paraId="699CFA6B" w14:textId="77777777" w:rsidR="007B4BBB" w:rsidRPr="008B3F04" w:rsidRDefault="007B4BBB" w:rsidP="00ED3D03">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1枚（※2）</w:t>
            </w:r>
          </w:p>
        </w:tc>
        <w:tc>
          <w:tcPr>
            <w:tcW w:w="1276" w:type="dxa"/>
            <w:shd w:val="clear" w:color="auto" w:fill="auto"/>
          </w:tcPr>
          <w:p w14:paraId="463FBAA1" w14:textId="77777777" w:rsidR="007B4BBB" w:rsidRPr="008B3F04" w:rsidRDefault="007B4BBB" w:rsidP="00ED3D03">
            <w:pPr>
              <w:rPr>
                <w:rFonts w:ascii="HG丸ｺﾞｼｯｸM-PRO" w:eastAsia="HG丸ｺﾞｼｯｸM-PRO" w:hAnsi="HG丸ｺﾞｼｯｸM-PRO"/>
                <w:sz w:val="24"/>
              </w:rPr>
            </w:pPr>
          </w:p>
        </w:tc>
        <w:tc>
          <w:tcPr>
            <w:tcW w:w="2469" w:type="dxa"/>
            <w:tcBorders>
              <w:right w:val="single" w:sz="12" w:space="0" w:color="auto"/>
            </w:tcBorders>
            <w:shd w:val="clear" w:color="auto" w:fill="auto"/>
          </w:tcPr>
          <w:p w14:paraId="15E79193" w14:textId="77777777" w:rsidR="007B4BBB" w:rsidRPr="008B3F04" w:rsidRDefault="007B4BBB" w:rsidP="008B3F04">
            <w:pPr>
              <w:jc w:val="righ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枚</w:t>
            </w:r>
          </w:p>
        </w:tc>
      </w:tr>
      <w:tr w:rsidR="007B4BBB" w:rsidRPr="008B3F04" w14:paraId="48730C7C" w14:textId="77777777" w:rsidTr="008B3F04">
        <w:trPr>
          <w:jc w:val="center"/>
        </w:trPr>
        <w:tc>
          <w:tcPr>
            <w:tcW w:w="2726" w:type="dxa"/>
            <w:tcBorders>
              <w:left w:val="single" w:sz="12" w:space="0" w:color="auto"/>
              <w:bottom w:val="single" w:sz="12" w:space="0" w:color="auto"/>
            </w:tcBorders>
            <w:shd w:val="clear" w:color="auto" w:fill="C5E0B3"/>
            <w:vAlign w:val="center"/>
          </w:tcPr>
          <w:p w14:paraId="7928B32C" w14:textId="77777777" w:rsidR="007B4BBB" w:rsidRPr="008B3F04" w:rsidRDefault="00512790" w:rsidP="008B3F0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非常用</w:t>
            </w:r>
            <w:r w:rsidR="007B4BBB" w:rsidRPr="008B3F04">
              <w:rPr>
                <w:rFonts w:ascii="HG丸ｺﾞｼｯｸM-PRO" w:eastAsia="HG丸ｺﾞｼｯｸM-PRO" w:hAnsi="HG丸ｺﾞｼｯｸM-PRO" w:hint="eastAsia"/>
                <w:sz w:val="24"/>
              </w:rPr>
              <w:t>トイレ</w:t>
            </w:r>
          </w:p>
        </w:tc>
        <w:tc>
          <w:tcPr>
            <w:tcW w:w="2202" w:type="dxa"/>
            <w:tcBorders>
              <w:bottom w:val="single" w:sz="12" w:space="0" w:color="auto"/>
            </w:tcBorders>
            <w:shd w:val="clear" w:color="auto" w:fill="auto"/>
          </w:tcPr>
          <w:p w14:paraId="296E8783" w14:textId="77777777" w:rsidR="007B4BBB" w:rsidRPr="008B3F04" w:rsidRDefault="007B4BBB"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w:t>
            </w:r>
          </w:p>
        </w:tc>
        <w:tc>
          <w:tcPr>
            <w:tcW w:w="4961" w:type="dxa"/>
            <w:tcBorders>
              <w:bottom w:val="single" w:sz="12" w:space="0" w:color="auto"/>
            </w:tcBorders>
            <w:shd w:val="clear" w:color="auto" w:fill="auto"/>
          </w:tcPr>
          <w:p w14:paraId="10516F0E" w14:textId="77777777" w:rsidR="007B4BBB" w:rsidRPr="008B3F04" w:rsidRDefault="007B4BBB" w:rsidP="00ED3D03">
            <w:pP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1日5回分×3日＝15回分</w:t>
            </w:r>
          </w:p>
        </w:tc>
        <w:tc>
          <w:tcPr>
            <w:tcW w:w="1276" w:type="dxa"/>
            <w:tcBorders>
              <w:bottom w:val="single" w:sz="12" w:space="0" w:color="auto"/>
            </w:tcBorders>
            <w:shd w:val="clear" w:color="auto" w:fill="auto"/>
          </w:tcPr>
          <w:p w14:paraId="1F1E23FC" w14:textId="77777777" w:rsidR="007B4BBB" w:rsidRPr="008B3F04" w:rsidRDefault="007B4BBB" w:rsidP="00ED3D03">
            <w:pPr>
              <w:rPr>
                <w:rFonts w:ascii="HG丸ｺﾞｼｯｸM-PRO" w:eastAsia="HG丸ｺﾞｼｯｸM-PRO" w:hAnsi="HG丸ｺﾞｼｯｸM-PRO"/>
                <w:sz w:val="24"/>
              </w:rPr>
            </w:pPr>
          </w:p>
        </w:tc>
        <w:tc>
          <w:tcPr>
            <w:tcW w:w="2469" w:type="dxa"/>
            <w:tcBorders>
              <w:bottom w:val="single" w:sz="12" w:space="0" w:color="auto"/>
              <w:right w:val="single" w:sz="12" w:space="0" w:color="auto"/>
            </w:tcBorders>
            <w:shd w:val="clear" w:color="auto" w:fill="auto"/>
          </w:tcPr>
          <w:p w14:paraId="6257415A" w14:textId="77777777" w:rsidR="007B4BBB" w:rsidRPr="008B3F04" w:rsidRDefault="007B4BBB" w:rsidP="008B3F04">
            <w:pPr>
              <w:jc w:val="righ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回分</w:t>
            </w:r>
          </w:p>
        </w:tc>
      </w:tr>
    </w:tbl>
    <w:p w14:paraId="00B2D561" w14:textId="77777777" w:rsidR="007B4BBB" w:rsidRPr="00316B44" w:rsidRDefault="007B4BBB" w:rsidP="00ED3D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※1：アルファ化米、乾パン等　　※2：保温シート等があると保温効果が上がります。</w:t>
      </w:r>
    </w:p>
    <w:p w14:paraId="67B0A607" w14:textId="77777777" w:rsidR="00775C7F" w:rsidRDefault="00775C7F" w:rsidP="00ED3D03">
      <w:pPr>
        <w:rPr>
          <w:rFonts w:ascii="HG丸ｺﾞｼｯｸM-PRO" w:eastAsia="HG丸ｺﾞｼｯｸM-PRO" w:hAnsi="HG丸ｺﾞｼｯｸM-PRO"/>
          <w:sz w:val="24"/>
        </w:rPr>
      </w:pPr>
    </w:p>
    <w:p w14:paraId="7EDE58CB" w14:textId="77777777" w:rsidR="001540E3" w:rsidRDefault="001540E3" w:rsidP="00ED3D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⑨</w:t>
      </w:r>
      <w:r w:rsidR="0073143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従業員の安否確認手段の確立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0107"/>
      </w:tblGrid>
      <w:tr w:rsidR="001540E3" w:rsidRPr="008B3F04" w14:paraId="044BB6F5" w14:textId="77777777" w:rsidTr="00A9104D">
        <w:trPr>
          <w:jc w:val="center"/>
        </w:trPr>
        <w:tc>
          <w:tcPr>
            <w:tcW w:w="3299" w:type="dxa"/>
            <w:tcBorders>
              <w:top w:val="single" w:sz="12" w:space="0" w:color="auto"/>
              <w:left w:val="single" w:sz="12" w:space="0" w:color="auto"/>
            </w:tcBorders>
            <w:shd w:val="clear" w:color="auto" w:fill="C5E0B3"/>
            <w:vAlign w:val="center"/>
          </w:tcPr>
          <w:p w14:paraId="330171E3" w14:textId="77777777" w:rsidR="001540E3" w:rsidRPr="008B3F04" w:rsidRDefault="001540E3" w:rsidP="001D79FD">
            <w:pPr>
              <w:tabs>
                <w:tab w:val="left" w:pos="3195"/>
              </w:tabs>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従業者の安否確認手段</w:t>
            </w:r>
          </w:p>
        </w:tc>
        <w:tc>
          <w:tcPr>
            <w:tcW w:w="10107" w:type="dxa"/>
            <w:tcBorders>
              <w:top w:val="single" w:sz="12" w:space="0" w:color="auto"/>
              <w:right w:val="single" w:sz="12" w:space="0" w:color="auto"/>
            </w:tcBorders>
            <w:shd w:val="clear" w:color="auto" w:fill="auto"/>
          </w:tcPr>
          <w:p w14:paraId="597ADAF8" w14:textId="77777777" w:rsidR="001540E3" w:rsidRPr="008B3F04" w:rsidRDefault="001540E3" w:rsidP="001D79FD">
            <w:pPr>
              <w:ind w:firstLineChars="800" w:firstLine="1920"/>
              <w:jc w:val="lef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□メール　　　□SNS（LINE等でグループ作成）</w:t>
            </w:r>
          </w:p>
          <w:p w14:paraId="592F3D33" w14:textId="77777777" w:rsidR="001540E3" w:rsidRPr="008B3F04" w:rsidRDefault="001540E3" w:rsidP="001D79FD">
            <w:pPr>
              <w:ind w:firstLineChars="800" w:firstLine="1920"/>
              <w:jc w:val="left"/>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□電話　　　　□その他</w:t>
            </w:r>
          </w:p>
        </w:tc>
      </w:tr>
      <w:tr w:rsidR="001540E3" w:rsidRPr="008B3F04" w14:paraId="5E2364EF" w14:textId="77777777" w:rsidTr="00A9104D">
        <w:trPr>
          <w:jc w:val="center"/>
        </w:trPr>
        <w:tc>
          <w:tcPr>
            <w:tcW w:w="13406" w:type="dxa"/>
            <w:gridSpan w:val="2"/>
            <w:tcBorders>
              <w:left w:val="single" w:sz="12" w:space="0" w:color="auto"/>
              <w:bottom w:val="single" w:sz="12" w:space="0" w:color="auto"/>
              <w:right w:val="single" w:sz="12" w:space="0" w:color="auto"/>
            </w:tcBorders>
            <w:shd w:val="clear" w:color="auto" w:fill="auto"/>
            <w:vAlign w:val="center"/>
          </w:tcPr>
          <w:p w14:paraId="67B677EB" w14:textId="77777777" w:rsidR="001540E3" w:rsidRPr="008B3F04" w:rsidRDefault="001540E3" w:rsidP="001D79FD">
            <w:pPr>
              <w:ind w:left="240" w:hangingChars="100" w:hanging="240"/>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※電話等が利用できない場合、災害時優先電話である公衆電話又は「災害用伝言ダイヤル」を用いて安否確認を実施する</w:t>
            </w:r>
            <w:r w:rsidR="005B0FAE">
              <w:rPr>
                <w:rFonts w:ascii="HG丸ｺﾞｼｯｸM-PRO" w:eastAsia="HG丸ｺﾞｼｯｸM-PRO" w:hAnsi="HG丸ｺﾞｼｯｸM-PRO" w:hint="eastAsia"/>
                <w:sz w:val="24"/>
              </w:rPr>
              <w:t>。</w:t>
            </w:r>
          </w:p>
        </w:tc>
      </w:tr>
    </w:tbl>
    <w:p w14:paraId="0EE41A9D" w14:textId="77777777" w:rsidR="001540E3" w:rsidRDefault="001540E3" w:rsidP="00ED3D03">
      <w:pPr>
        <w:rPr>
          <w:rFonts w:ascii="HG丸ｺﾞｼｯｸM-PRO" w:eastAsia="HG丸ｺﾞｼｯｸM-PRO" w:hAnsi="HG丸ｺﾞｼｯｸM-PRO"/>
          <w:sz w:val="24"/>
        </w:rPr>
      </w:pPr>
    </w:p>
    <w:p w14:paraId="5FDDC131" w14:textId="77777777" w:rsidR="00122F9D" w:rsidRDefault="00122F9D" w:rsidP="00ED3D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⑩</w:t>
      </w:r>
      <w:r w:rsidR="0073143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通信手段の確立及び情報収集・提供</w:t>
      </w:r>
    </w:p>
    <w:tbl>
      <w:tblPr>
        <w:tblW w:w="13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3116"/>
        <w:gridCol w:w="2767"/>
        <w:gridCol w:w="2767"/>
        <w:gridCol w:w="2768"/>
      </w:tblGrid>
      <w:tr w:rsidR="00477E2E" w:rsidRPr="00122F9D" w14:paraId="5B117BAB" w14:textId="77777777" w:rsidTr="00D45FBB">
        <w:trPr>
          <w:jc w:val="center"/>
        </w:trPr>
        <w:tc>
          <w:tcPr>
            <w:tcW w:w="1970" w:type="dxa"/>
            <w:vMerge w:val="restart"/>
            <w:tcBorders>
              <w:top w:val="single" w:sz="12" w:space="0" w:color="auto"/>
              <w:left w:val="single" w:sz="12" w:space="0" w:color="auto"/>
            </w:tcBorders>
            <w:shd w:val="clear" w:color="auto" w:fill="auto"/>
            <w:vAlign w:val="center"/>
          </w:tcPr>
          <w:p w14:paraId="59494B91" w14:textId="77777777" w:rsidR="00477E2E" w:rsidRPr="00122F9D" w:rsidRDefault="00477E2E" w:rsidP="00D45FBB">
            <w:pPr>
              <w:jc w:val="center"/>
              <w:rPr>
                <w:rFonts w:ascii="HG丸ｺﾞｼｯｸM-PRO" w:eastAsia="HG丸ｺﾞｼｯｸM-PRO" w:hAnsi="HG丸ｺﾞｼｯｸM-PRO"/>
                <w:sz w:val="24"/>
              </w:rPr>
            </w:pPr>
            <w:r w:rsidRPr="00122F9D">
              <w:rPr>
                <w:rFonts w:ascii="HG丸ｺﾞｼｯｸM-PRO" w:eastAsia="HG丸ｺﾞｼｯｸM-PRO" w:hAnsi="HG丸ｺﾞｼｯｸM-PRO" w:hint="eastAsia"/>
                <w:sz w:val="24"/>
              </w:rPr>
              <w:t>鹿島建設担当者</w:t>
            </w:r>
          </w:p>
        </w:tc>
        <w:tc>
          <w:tcPr>
            <w:tcW w:w="3116" w:type="dxa"/>
            <w:tcBorders>
              <w:top w:val="single" w:sz="12" w:space="0" w:color="auto"/>
              <w:bottom w:val="single" w:sz="8" w:space="0" w:color="auto"/>
              <w:right w:val="single" w:sz="8" w:space="0" w:color="auto"/>
            </w:tcBorders>
            <w:shd w:val="clear" w:color="auto" w:fill="C5E0B3" w:themeFill="accent6" w:themeFillTint="66"/>
          </w:tcPr>
          <w:p w14:paraId="6BE4E08D" w14:textId="77777777" w:rsidR="00477E2E" w:rsidRPr="00122F9D" w:rsidRDefault="00477E2E" w:rsidP="00122F9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B</w:t>
            </w:r>
            <w:r>
              <w:rPr>
                <w:rFonts w:ascii="HG丸ｺﾞｼｯｸM-PRO" w:eastAsia="HG丸ｺﾞｼｯｸM-PRO" w:hAnsi="HG丸ｺﾞｼｯｸM-PRO"/>
                <w:sz w:val="24"/>
              </w:rPr>
              <w:t>CP</w:t>
            </w:r>
            <w:r>
              <w:rPr>
                <w:rFonts w:ascii="HG丸ｺﾞｼｯｸM-PRO" w:eastAsia="HG丸ｺﾞｼｯｸM-PRO" w:hAnsi="HG丸ｺﾞｼｯｸM-PRO" w:hint="eastAsia"/>
                <w:sz w:val="24"/>
              </w:rPr>
              <w:t>担当</w:t>
            </w:r>
          </w:p>
        </w:tc>
        <w:tc>
          <w:tcPr>
            <w:tcW w:w="2767" w:type="dxa"/>
            <w:tcBorders>
              <w:top w:val="single" w:sz="12" w:space="0" w:color="auto"/>
              <w:left w:val="single" w:sz="8" w:space="0" w:color="auto"/>
              <w:bottom w:val="single" w:sz="8" w:space="0" w:color="auto"/>
              <w:right w:val="single" w:sz="8" w:space="0" w:color="auto"/>
            </w:tcBorders>
            <w:shd w:val="clear" w:color="auto" w:fill="auto"/>
          </w:tcPr>
          <w:p w14:paraId="46876A1F" w14:textId="77777777" w:rsidR="00477E2E" w:rsidRPr="00122F9D" w:rsidRDefault="00477E2E" w:rsidP="00122F9D">
            <w:pPr>
              <w:rPr>
                <w:rFonts w:ascii="HG丸ｺﾞｼｯｸM-PRO" w:eastAsia="HG丸ｺﾞｼｯｸM-PRO" w:hAnsi="HG丸ｺﾞｼｯｸM-PRO"/>
                <w:sz w:val="24"/>
              </w:rPr>
            </w:pPr>
            <w:r w:rsidRPr="00122F9D">
              <w:rPr>
                <w:rFonts w:ascii="HG丸ｺﾞｼｯｸM-PRO" w:eastAsia="HG丸ｺﾞｼｯｸM-PRO" w:hAnsi="HG丸ｺﾞｼｯｸM-PRO" w:hint="eastAsia"/>
                <w:sz w:val="24"/>
              </w:rPr>
              <w:t>担当：</w:t>
            </w:r>
          </w:p>
        </w:tc>
        <w:tc>
          <w:tcPr>
            <w:tcW w:w="2767" w:type="dxa"/>
            <w:tcBorders>
              <w:top w:val="single" w:sz="12" w:space="0" w:color="auto"/>
              <w:left w:val="single" w:sz="8" w:space="0" w:color="auto"/>
              <w:bottom w:val="single" w:sz="8" w:space="0" w:color="auto"/>
              <w:right w:val="single" w:sz="8" w:space="0" w:color="auto"/>
            </w:tcBorders>
            <w:shd w:val="clear" w:color="auto" w:fill="auto"/>
          </w:tcPr>
          <w:p w14:paraId="53FF0C7D" w14:textId="77777777" w:rsidR="00477E2E" w:rsidRPr="00122F9D" w:rsidRDefault="00477E2E" w:rsidP="00122F9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2768" w:type="dxa"/>
            <w:tcBorders>
              <w:top w:val="single" w:sz="12" w:space="0" w:color="auto"/>
              <w:left w:val="single" w:sz="8" w:space="0" w:color="auto"/>
              <w:bottom w:val="single" w:sz="8" w:space="0" w:color="auto"/>
              <w:right w:val="single" w:sz="12" w:space="0" w:color="auto"/>
            </w:tcBorders>
            <w:shd w:val="clear" w:color="auto" w:fill="auto"/>
          </w:tcPr>
          <w:p w14:paraId="7A8F0075" w14:textId="77777777" w:rsidR="00477E2E" w:rsidRPr="00122F9D" w:rsidRDefault="00477E2E" w:rsidP="00122F9D">
            <w:pPr>
              <w:rPr>
                <w:rFonts w:ascii="HG丸ｺﾞｼｯｸM-PRO" w:eastAsia="HG丸ｺﾞｼｯｸM-PRO" w:hAnsi="HG丸ｺﾞｼｯｸM-PRO"/>
                <w:sz w:val="24"/>
              </w:rPr>
            </w:pPr>
            <w:r w:rsidRPr="00122F9D">
              <w:rPr>
                <w:rFonts w:ascii="HG丸ｺﾞｼｯｸM-PRO" w:eastAsia="HG丸ｺﾞｼｯｸM-PRO" w:hAnsi="HG丸ｺﾞｼｯｸM-PRO" w:hint="eastAsia"/>
                <w:sz w:val="24"/>
              </w:rPr>
              <w:t>副担当：</w:t>
            </w:r>
          </w:p>
        </w:tc>
      </w:tr>
      <w:tr w:rsidR="00477E2E" w:rsidRPr="00122F9D" w14:paraId="31F11A07" w14:textId="77777777" w:rsidTr="00D45FBB">
        <w:trPr>
          <w:jc w:val="center"/>
        </w:trPr>
        <w:tc>
          <w:tcPr>
            <w:tcW w:w="1970" w:type="dxa"/>
            <w:vMerge/>
            <w:tcBorders>
              <w:left w:val="single" w:sz="12" w:space="0" w:color="auto"/>
            </w:tcBorders>
            <w:shd w:val="clear" w:color="auto" w:fill="auto"/>
            <w:vAlign w:val="center"/>
          </w:tcPr>
          <w:p w14:paraId="48C23001" w14:textId="77777777" w:rsidR="00477E2E" w:rsidRPr="00122F9D" w:rsidRDefault="00477E2E" w:rsidP="00122F9D">
            <w:pPr>
              <w:rPr>
                <w:rFonts w:ascii="HG丸ｺﾞｼｯｸM-PRO" w:eastAsia="HG丸ｺﾞｼｯｸM-PRO" w:hAnsi="HG丸ｺﾞｼｯｸM-PRO"/>
                <w:sz w:val="24"/>
              </w:rPr>
            </w:pPr>
          </w:p>
        </w:tc>
        <w:tc>
          <w:tcPr>
            <w:tcW w:w="3116" w:type="dxa"/>
            <w:tcBorders>
              <w:top w:val="single" w:sz="8" w:space="0" w:color="auto"/>
              <w:bottom w:val="single" w:sz="8" w:space="0" w:color="auto"/>
              <w:right w:val="single" w:sz="8" w:space="0" w:color="auto"/>
            </w:tcBorders>
            <w:shd w:val="clear" w:color="auto" w:fill="C5E0B3" w:themeFill="accent6" w:themeFillTint="66"/>
          </w:tcPr>
          <w:p w14:paraId="5CB86AE2" w14:textId="77777777" w:rsidR="00477E2E" w:rsidRPr="00122F9D" w:rsidRDefault="00477E2E" w:rsidP="00122F9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現場名</w:t>
            </w:r>
          </w:p>
        </w:tc>
        <w:tc>
          <w:tcPr>
            <w:tcW w:w="2767" w:type="dxa"/>
            <w:tcBorders>
              <w:top w:val="single" w:sz="8" w:space="0" w:color="auto"/>
              <w:left w:val="single" w:sz="8" w:space="0" w:color="auto"/>
              <w:bottom w:val="single" w:sz="8" w:space="0" w:color="auto"/>
              <w:right w:val="single" w:sz="8" w:space="0" w:color="auto"/>
            </w:tcBorders>
            <w:shd w:val="clear" w:color="auto" w:fill="auto"/>
          </w:tcPr>
          <w:p w14:paraId="29E935BF" w14:textId="77777777" w:rsidR="00477E2E" w:rsidRPr="00122F9D" w:rsidRDefault="00477E2E" w:rsidP="00122F9D">
            <w:pPr>
              <w:rPr>
                <w:rFonts w:ascii="HG丸ｺﾞｼｯｸM-PRO" w:eastAsia="HG丸ｺﾞｼｯｸM-PRO" w:hAnsi="HG丸ｺﾞｼｯｸM-PRO"/>
                <w:sz w:val="24"/>
              </w:rPr>
            </w:pPr>
            <w:r w:rsidRPr="00122F9D">
              <w:rPr>
                <w:rFonts w:ascii="HG丸ｺﾞｼｯｸM-PRO" w:eastAsia="HG丸ｺﾞｼｯｸM-PRO" w:hAnsi="HG丸ｺﾞｼｯｸM-PRO" w:hint="eastAsia"/>
                <w:sz w:val="24"/>
              </w:rPr>
              <w:t>担当：</w:t>
            </w:r>
          </w:p>
        </w:tc>
        <w:tc>
          <w:tcPr>
            <w:tcW w:w="2767" w:type="dxa"/>
            <w:tcBorders>
              <w:top w:val="single" w:sz="8" w:space="0" w:color="auto"/>
              <w:left w:val="single" w:sz="8" w:space="0" w:color="auto"/>
              <w:bottom w:val="single" w:sz="8" w:space="0" w:color="auto"/>
              <w:right w:val="single" w:sz="8" w:space="0" w:color="auto"/>
            </w:tcBorders>
            <w:shd w:val="clear" w:color="auto" w:fill="auto"/>
          </w:tcPr>
          <w:p w14:paraId="72BFAB76" w14:textId="77777777" w:rsidR="00477E2E" w:rsidRPr="00122F9D" w:rsidRDefault="00477E2E" w:rsidP="00122F9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2768" w:type="dxa"/>
            <w:tcBorders>
              <w:top w:val="single" w:sz="8" w:space="0" w:color="auto"/>
              <w:left w:val="single" w:sz="8" w:space="0" w:color="auto"/>
              <w:bottom w:val="single" w:sz="8" w:space="0" w:color="auto"/>
              <w:right w:val="single" w:sz="12" w:space="0" w:color="auto"/>
            </w:tcBorders>
            <w:shd w:val="clear" w:color="auto" w:fill="auto"/>
          </w:tcPr>
          <w:p w14:paraId="3E21CE38" w14:textId="77777777" w:rsidR="00477E2E" w:rsidRPr="00122F9D" w:rsidRDefault="00477E2E" w:rsidP="00122F9D">
            <w:pPr>
              <w:rPr>
                <w:rFonts w:ascii="HG丸ｺﾞｼｯｸM-PRO" w:eastAsia="HG丸ｺﾞｼｯｸM-PRO" w:hAnsi="HG丸ｺﾞｼｯｸM-PRO"/>
                <w:sz w:val="24"/>
              </w:rPr>
            </w:pPr>
            <w:r w:rsidRPr="00122F9D">
              <w:rPr>
                <w:rFonts w:ascii="HG丸ｺﾞｼｯｸM-PRO" w:eastAsia="HG丸ｺﾞｼｯｸM-PRO" w:hAnsi="HG丸ｺﾞｼｯｸM-PRO" w:hint="eastAsia"/>
                <w:sz w:val="24"/>
              </w:rPr>
              <w:t>副担当：</w:t>
            </w:r>
          </w:p>
        </w:tc>
      </w:tr>
      <w:tr w:rsidR="00477E2E" w:rsidRPr="00122F9D" w14:paraId="5D849CD4" w14:textId="77777777" w:rsidTr="00D45FBB">
        <w:trPr>
          <w:jc w:val="center"/>
        </w:trPr>
        <w:tc>
          <w:tcPr>
            <w:tcW w:w="1970" w:type="dxa"/>
            <w:vMerge/>
            <w:tcBorders>
              <w:left w:val="single" w:sz="12" w:space="0" w:color="auto"/>
              <w:bottom w:val="single" w:sz="12" w:space="0" w:color="auto"/>
            </w:tcBorders>
            <w:shd w:val="clear" w:color="auto" w:fill="auto"/>
            <w:vAlign w:val="center"/>
          </w:tcPr>
          <w:p w14:paraId="098056AA" w14:textId="77777777" w:rsidR="00477E2E" w:rsidRPr="00122F9D" w:rsidRDefault="00477E2E" w:rsidP="00122F9D">
            <w:pPr>
              <w:rPr>
                <w:rFonts w:ascii="HG丸ｺﾞｼｯｸM-PRO" w:eastAsia="HG丸ｺﾞｼｯｸM-PRO" w:hAnsi="HG丸ｺﾞｼｯｸM-PRO"/>
                <w:sz w:val="24"/>
              </w:rPr>
            </w:pPr>
          </w:p>
        </w:tc>
        <w:tc>
          <w:tcPr>
            <w:tcW w:w="3116" w:type="dxa"/>
            <w:tcBorders>
              <w:top w:val="single" w:sz="8" w:space="0" w:color="auto"/>
              <w:bottom w:val="single" w:sz="12" w:space="0" w:color="auto"/>
              <w:right w:val="single" w:sz="8" w:space="0" w:color="auto"/>
            </w:tcBorders>
            <w:shd w:val="clear" w:color="auto" w:fill="C5E0B3" w:themeFill="accent6" w:themeFillTint="66"/>
          </w:tcPr>
          <w:p w14:paraId="1B895C40" w14:textId="77777777" w:rsidR="00477E2E" w:rsidRPr="00122F9D" w:rsidRDefault="00477E2E" w:rsidP="00122F9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現場名</w:t>
            </w:r>
          </w:p>
        </w:tc>
        <w:tc>
          <w:tcPr>
            <w:tcW w:w="2767" w:type="dxa"/>
            <w:tcBorders>
              <w:top w:val="single" w:sz="8" w:space="0" w:color="auto"/>
              <w:left w:val="single" w:sz="8" w:space="0" w:color="auto"/>
              <w:bottom w:val="single" w:sz="12" w:space="0" w:color="auto"/>
              <w:right w:val="single" w:sz="8" w:space="0" w:color="auto"/>
            </w:tcBorders>
            <w:shd w:val="clear" w:color="auto" w:fill="auto"/>
          </w:tcPr>
          <w:p w14:paraId="7FA4C855" w14:textId="77777777" w:rsidR="00477E2E" w:rsidRPr="00122F9D" w:rsidRDefault="00477E2E" w:rsidP="00122F9D">
            <w:pPr>
              <w:rPr>
                <w:rFonts w:ascii="HG丸ｺﾞｼｯｸM-PRO" w:eastAsia="HG丸ｺﾞｼｯｸM-PRO" w:hAnsi="HG丸ｺﾞｼｯｸM-PRO"/>
                <w:sz w:val="24"/>
              </w:rPr>
            </w:pPr>
            <w:r w:rsidRPr="00122F9D">
              <w:rPr>
                <w:rFonts w:ascii="HG丸ｺﾞｼｯｸM-PRO" w:eastAsia="HG丸ｺﾞｼｯｸM-PRO" w:hAnsi="HG丸ｺﾞｼｯｸM-PRO" w:hint="eastAsia"/>
                <w:sz w:val="24"/>
              </w:rPr>
              <w:t>担当：</w:t>
            </w:r>
          </w:p>
        </w:tc>
        <w:tc>
          <w:tcPr>
            <w:tcW w:w="2767" w:type="dxa"/>
            <w:tcBorders>
              <w:top w:val="single" w:sz="8" w:space="0" w:color="auto"/>
              <w:left w:val="single" w:sz="8" w:space="0" w:color="auto"/>
              <w:bottom w:val="single" w:sz="12" w:space="0" w:color="auto"/>
              <w:right w:val="single" w:sz="8" w:space="0" w:color="auto"/>
            </w:tcBorders>
            <w:shd w:val="clear" w:color="auto" w:fill="auto"/>
          </w:tcPr>
          <w:p w14:paraId="6FA650D9" w14:textId="77777777" w:rsidR="00477E2E" w:rsidRPr="00122F9D" w:rsidRDefault="00477E2E" w:rsidP="00122F9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tc>
        <w:tc>
          <w:tcPr>
            <w:tcW w:w="2768" w:type="dxa"/>
            <w:tcBorders>
              <w:top w:val="single" w:sz="8" w:space="0" w:color="auto"/>
              <w:left w:val="single" w:sz="8" w:space="0" w:color="auto"/>
              <w:bottom w:val="single" w:sz="12" w:space="0" w:color="auto"/>
              <w:right w:val="single" w:sz="12" w:space="0" w:color="auto"/>
            </w:tcBorders>
            <w:shd w:val="clear" w:color="auto" w:fill="auto"/>
          </w:tcPr>
          <w:p w14:paraId="5A788B4B" w14:textId="77777777" w:rsidR="00477E2E" w:rsidRPr="00122F9D" w:rsidRDefault="00477E2E" w:rsidP="00122F9D">
            <w:pPr>
              <w:rPr>
                <w:rFonts w:ascii="HG丸ｺﾞｼｯｸM-PRO" w:eastAsia="HG丸ｺﾞｼｯｸM-PRO" w:hAnsi="HG丸ｺﾞｼｯｸM-PRO"/>
                <w:sz w:val="24"/>
              </w:rPr>
            </w:pPr>
            <w:r w:rsidRPr="00122F9D">
              <w:rPr>
                <w:rFonts w:ascii="HG丸ｺﾞｼｯｸM-PRO" w:eastAsia="HG丸ｺﾞｼｯｸM-PRO" w:hAnsi="HG丸ｺﾞｼｯｸM-PRO" w:hint="eastAsia"/>
                <w:sz w:val="24"/>
              </w:rPr>
              <w:t>副担当：</w:t>
            </w:r>
          </w:p>
        </w:tc>
      </w:tr>
    </w:tbl>
    <w:p w14:paraId="43815006" w14:textId="77777777" w:rsidR="00122F9D" w:rsidRDefault="00122F9D" w:rsidP="00ED3D03">
      <w:pPr>
        <w:rPr>
          <w:rFonts w:ascii="HG丸ｺﾞｼｯｸM-PRO" w:eastAsia="HG丸ｺﾞｼｯｸM-PRO" w:hAnsi="HG丸ｺﾞｼｯｸM-PRO"/>
          <w:sz w:val="24"/>
        </w:rPr>
      </w:pPr>
    </w:p>
    <w:p w14:paraId="52E7DC4E" w14:textId="77777777" w:rsidR="00122F9D" w:rsidRPr="001540E3" w:rsidRDefault="00122F9D" w:rsidP="00ED3D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⑪</w:t>
      </w:r>
      <w:r w:rsidR="0073143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事前訓練と見直しの実施</w:t>
      </w:r>
    </w:p>
    <w:p w14:paraId="23FB8C48" w14:textId="77777777" w:rsidR="00775C7F" w:rsidRPr="00316B44" w:rsidRDefault="00A03F93" w:rsidP="00122F9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03F93">
        <w:rPr>
          <w:rFonts w:ascii="HG丸ｺﾞｼｯｸM-PRO" w:eastAsia="HG丸ｺﾞｼｯｸM-PRO" w:hAnsi="HG丸ｺﾞｼｯｸM-PRO" w:hint="eastAsia"/>
          <w:sz w:val="24"/>
        </w:rPr>
        <w:t>備蓄物資の確認・事前訓練</w:t>
      </w:r>
      <w:r w:rsidR="00512790">
        <w:rPr>
          <w:rFonts w:ascii="HG丸ｺﾞｼｯｸM-PRO" w:eastAsia="HG丸ｺﾞｼｯｸM-PRO" w:hAnsi="HG丸ｺﾞｼｯｸM-PRO" w:hint="eastAsia"/>
          <w:sz w:val="24"/>
        </w:rPr>
        <w:t>の実施</w:t>
      </w:r>
      <w:r w:rsidRPr="00A03F93">
        <w:rPr>
          <w:rFonts w:ascii="HG丸ｺﾞｼｯｸM-PRO" w:eastAsia="HG丸ｺﾞｼｯｸM-PRO" w:hAnsi="HG丸ｺﾞｼｯｸM-PRO" w:hint="eastAsia"/>
          <w:sz w:val="24"/>
        </w:rPr>
        <w:t>・事業継続能力チェックリストの</w:t>
      </w:r>
      <w:r w:rsidR="00512790">
        <w:rPr>
          <w:rFonts w:ascii="HG丸ｺﾞｼｯｸM-PRO" w:eastAsia="HG丸ｺﾞｼｯｸM-PRO" w:hAnsi="HG丸ｺﾞｼｯｸM-PRO" w:hint="eastAsia"/>
          <w:sz w:val="24"/>
        </w:rPr>
        <w:t>確認</w:t>
      </w:r>
      <w:r w:rsidRPr="00A03F93">
        <w:rPr>
          <w:rFonts w:ascii="HG丸ｺﾞｼｯｸM-PRO" w:eastAsia="HG丸ｺﾞｼｯｸM-PRO" w:hAnsi="HG丸ｺﾞｼｯｸM-PRO" w:hint="eastAsia"/>
          <w:sz w:val="24"/>
        </w:rPr>
        <w:t>：毎年　　月に実施</w:t>
      </w:r>
    </w:p>
    <w:p w14:paraId="044167DF" w14:textId="77777777" w:rsidR="00A03F93" w:rsidRDefault="00A03F93" w:rsidP="00ED3D03">
      <w:pPr>
        <w:rPr>
          <w:rFonts w:ascii="HG丸ｺﾞｼｯｸM-PRO" w:eastAsia="HG丸ｺﾞｼｯｸM-PRO" w:hAnsi="HG丸ｺﾞｼｯｸM-PRO"/>
          <w:sz w:val="24"/>
        </w:rPr>
      </w:pPr>
    </w:p>
    <w:p w14:paraId="5C3A94F3" w14:textId="77777777" w:rsidR="00775C7F" w:rsidRPr="00B4129D" w:rsidRDefault="00122F9D" w:rsidP="00D45FB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⑫</w:t>
      </w:r>
      <w:r w:rsidR="00656F84">
        <w:rPr>
          <w:rFonts w:ascii="HG丸ｺﾞｼｯｸM-PRO" w:eastAsia="HG丸ｺﾞｼｯｸM-PRO" w:hAnsi="HG丸ｺﾞｼｯｸM-PRO" w:hint="eastAsia"/>
          <w:sz w:val="24"/>
        </w:rPr>
        <w:t xml:space="preserve"> </w:t>
      </w:r>
      <w:r w:rsidR="00656F84" w:rsidRPr="00656F84">
        <w:rPr>
          <w:rFonts w:ascii="HG丸ｺﾞｼｯｸM-PRO" w:eastAsia="HG丸ｺﾞｼｯｸM-PRO" w:hAnsi="HG丸ｺﾞｼｯｸM-PRO" w:hint="eastAsia"/>
          <w:sz w:val="24"/>
        </w:rPr>
        <w:t>BCP発動時の流れ</w:t>
      </w:r>
      <w:r w:rsidR="001E1D34">
        <w:rPr>
          <w:rFonts w:ascii="HG丸ｺﾞｼｯｸM-PRO" w:eastAsia="HG丸ｺﾞｼｯｸM-PRO" w:hAnsi="HG丸ｺﾞｼｯｸM-PRO" w:hint="eastAsia"/>
          <w:sz w:val="24"/>
        </w:rPr>
        <w:t>：</w:t>
      </w:r>
      <w:r w:rsidR="00656F84" w:rsidRPr="00656F84">
        <w:rPr>
          <w:rFonts w:ascii="HG丸ｺﾞｼｯｸM-PRO" w:eastAsia="HG丸ｺﾞｼｯｸM-PRO" w:hAnsi="HG丸ｺﾞｼｯｸM-PRO" w:hint="eastAsia"/>
          <w:sz w:val="24"/>
        </w:rPr>
        <w:t>目標時間内に</w:t>
      </w:r>
      <w:r w:rsidR="00440B05">
        <w:rPr>
          <w:rFonts w:ascii="HG丸ｺﾞｼｯｸM-PRO" w:eastAsia="HG丸ｺﾞｼｯｸM-PRO" w:hAnsi="HG丸ｺﾞｼｯｸM-PRO" w:hint="eastAsia"/>
          <w:sz w:val="24"/>
        </w:rPr>
        <w:t>対応</w:t>
      </w:r>
      <w:r w:rsidR="00656F84" w:rsidRPr="00656F84">
        <w:rPr>
          <w:rFonts w:ascii="HG丸ｺﾞｼｯｸM-PRO" w:eastAsia="HG丸ｺﾞｼｯｸM-PRO" w:hAnsi="HG丸ｺﾞｼｯｸM-PRO" w:hint="eastAsia"/>
          <w:sz w:val="24"/>
        </w:rPr>
        <w:t>できるよう、初期行動を</w:t>
      </w:r>
      <w:r w:rsidR="00440B05">
        <w:rPr>
          <w:rFonts w:ascii="HG丸ｺﾞｼｯｸM-PRO" w:eastAsia="HG丸ｺﾞｼｯｸM-PRO" w:hAnsi="HG丸ｺﾞｼｯｸM-PRO" w:hint="eastAsia"/>
          <w:sz w:val="24"/>
        </w:rPr>
        <w:t>定めておきます。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3069"/>
        <w:gridCol w:w="3348"/>
        <w:gridCol w:w="3137"/>
      </w:tblGrid>
      <w:tr w:rsidR="00656F84" w:rsidRPr="008B3F04" w14:paraId="3199066A" w14:textId="77777777" w:rsidTr="008B3F04">
        <w:trPr>
          <w:jc w:val="center"/>
        </w:trPr>
        <w:tc>
          <w:tcPr>
            <w:tcW w:w="3927" w:type="dxa"/>
            <w:tcBorders>
              <w:top w:val="nil"/>
              <w:left w:val="nil"/>
              <w:bottom w:val="single" w:sz="12" w:space="0" w:color="auto"/>
              <w:right w:val="single" w:sz="12" w:space="0" w:color="auto"/>
            </w:tcBorders>
            <w:shd w:val="clear" w:color="auto" w:fill="auto"/>
          </w:tcPr>
          <w:p w14:paraId="4E711E4B" w14:textId="77777777" w:rsidR="00656F84" w:rsidRPr="008B3F04" w:rsidRDefault="00656F84" w:rsidP="00B4129D">
            <w:pPr>
              <w:rPr>
                <w:rFonts w:ascii="HG丸ｺﾞｼｯｸM-PRO" w:eastAsia="HG丸ｺﾞｼｯｸM-PRO" w:hAnsi="HG丸ｺﾞｼｯｸM-PRO"/>
                <w:sz w:val="24"/>
              </w:rPr>
            </w:pPr>
          </w:p>
        </w:tc>
        <w:tc>
          <w:tcPr>
            <w:tcW w:w="3118" w:type="dxa"/>
            <w:tcBorders>
              <w:top w:val="single" w:sz="12" w:space="0" w:color="auto"/>
              <w:left w:val="single" w:sz="12" w:space="0" w:color="auto"/>
            </w:tcBorders>
            <w:shd w:val="clear" w:color="auto" w:fill="C5E0B3"/>
          </w:tcPr>
          <w:p w14:paraId="64A4124A" w14:textId="77777777" w:rsidR="00656F84" w:rsidRPr="008B3F04" w:rsidRDefault="00656F84"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まず最初に取り組むこと</w:t>
            </w:r>
          </w:p>
        </w:tc>
        <w:tc>
          <w:tcPr>
            <w:tcW w:w="3402" w:type="dxa"/>
            <w:tcBorders>
              <w:top w:val="single" w:sz="12" w:space="0" w:color="auto"/>
            </w:tcBorders>
            <w:shd w:val="clear" w:color="auto" w:fill="C5E0B3"/>
          </w:tcPr>
          <w:p w14:paraId="055E8212" w14:textId="77777777" w:rsidR="00656F84" w:rsidRPr="008B3F04" w:rsidRDefault="00656F84"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次に取り組むこと</w:t>
            </w:r>
          </w:p>
        </w:tc>
        <w:tc>
          <w:tcPr>
            <w:tcW w:w="3187" w:type="dxa"/>
            <w:tcBorders>
              <w:top w:val="single" w:sz="12" w:space="0" w:color="auto"/>
              <w:right w:val="single" w:sz="12" w:space="0" w:color="auto"/>
            </w:tcBorders>
            <w:shd w:val="clear" w:color="auto" w:fill="C5E0B3"/>
          </w:tcPr>
          <w:p w14:paraId="15B09035" w14:textId="77777777" w:rsidR="00656F84" w:rsidRPr="008B3F04" w:rsidRDefault="00656F84"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必要な事前準備</w:t>
            </w:r>
          </w:p>
        </w:tc>
      </w:tr>
      <w:tr w:rsidR="00656F84" w:rsidRPr="008B3F04" w14:paraId="2C0F880C" w14:textId="77777777" w:rsidTr="00A91C9A">
        <w:trPr>
          <w:trHeight w:val="940"/>
          <w:jc w:val="center"/>
        </w:trPr>
        <w:tc>
          <w:tcPr>
            <w:tcW w:w="3927" w:type="dxa"/>
            <w:tcBorders>
              <w:top w:val="single" w:sz="12" w:space="0" w:color="auto"/>
              <w:left w:val="single" w:sz="12" w:space="0" w:color="auto"/>
            </w:tcBorders>
            <w:shd w:val="clear" w:color="auto" w:fill="C5E0B3"/>
            <w:vAlign w:val="center"/>
          </w:tcPr>
          <w:p w14:paraId="5697DD15" w14:textId="77777777" w:rsidR="00656F84" w:rsidRPr="008B3F04" w:rsidRDefault="00656F84"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従業員の安全確認</w:t>
            </w:r>
          </w:p>
        </w:tc>
        <w:tc>
          <w:tcPr>
            <w:tcW w:w="3118" w:type="dxa"/>
            <w:shd w:val="clear" w:color="auto" w:fill="auto"/>
          </w:tcPr>
          <w:p w14:paraId="1B0960E6" w14:textId="77777777" w:rsidR="00656F84" w:rsidRPr="008B3F04" w:rsidRDefault="00656F84" w:rsidP="00B4129D">
            <w:pPr>
              <w:rPr>
                <w:rFonts w:ascii="HG丸ｺﾞｼｯｸM-PRO" w:eastAsia="HG丸ｺﾞｼｯｸM-PRO" w:hAnsi="HG丸ｺﾞｼｯｸM-PRO"/>
                <w:sz w:val="24"/>
              </w:rPr>
            </w:pPr>
          </w:p>
        </w:tc>
        <w:tc>
          <w:tcPr>
            <w:tcW w:w="3402" w:type="dxa"/>
            <w:shd w:val="clear" w:color="auto" w:fill="auto"/>
          </w:tcPr>
          <w:p w14:paraId="51D70B1B" w14:textId="77777777" w:rsidR="00656F84" w:rsidRPr="008B3F04" w:rsidRDefault="00656F84" w:rsidP="00B4129D">
            <w:pPr>
              <w:rPr>
                <w:rFonts w:ascii="HG丸ｺﾞｼｯｸM-PRO" w:eastAsia="HG丸ｺﾞｼｯｸM-PRO" w:hAnsi="HG丸ｺﾞｼｯｸM-PRO"/>
                <w:sz w:val="24"/>
              </w:rPr>
            </w:pPr>
          </w:p>
        </w:tc>
        <w:tc>
          <w:tcPr>
            <w:tcW w:w="3187" w:type="dxa"/>
            <w:tcBorders>
              <w:right w:val="single" w:sz="12" w:space="0" w:color="auto"/>
            </w:tcBorders>
            <w:shd w:val="clear" w:color="auto" w:fill="auto"/>
          </w:tcPr>
          <w:p w14:paraId="41D1E373" w14:textId="77777777" w:rsidR="00656F84" w:rsidRPr="008B3F04" w:rsidRDefault="00656F84" w:rsidP="00B4129D">
            <w:pPr>
              <w:rPr>
                <w:rFonts w:ascii="HG丸ｺﾞｼｯｸM-PRO" w:eastAsia="HG丸ｺﾞｼｯｸM-PRO" w:hAnsi="HG丸ｺﾞｼｯｸM-PRO"/>
                <w:sz w:val="24"/>
              </w:rPr>
            </w:pPr>
          </w:p>
        </w:tc>
      </w:tr>
      <w:tr w:rsidR="00656F84" w:rsidRPr="008B3F04" w14:paraId="3DBC5A54" w14:textId="77777777" w:rsidTr="00A91C9A">
        <w:trPr>
          <w:trHeight w:val="990"/>
          <w:jc w:val="center"/>
        </w:trPr>
        <w:tc>
          <w:tcPr>
            <w:tcW w:w="3927" w:type="dxa"/>
            <w:tcBorders>
              <w:left w:val="single" w:sz="12" w:space="0" w:color="auto"/>
            </w:tcBorders>
            <w:shd w:val="clear" w:color="auto" w:fill="C5E0B3"/>
            <w:vAlign w:val="center"/>
          </w:tcPr>
          <w:p w14:paraId="6AE302F5" w14:textId="77777777" w:rsidR="00656F84" w:rsidRPr="008B3F04" w:rsidRDefault="00656F84"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自社の被害状況の把握</w:t>
            </w:r>
          </w:p>
          <w:p w14:paraId="21F55F9A" w14:textId="77777777" w:rsidR="00067033" w:rsidRPr="008B3F04" w:rsidRDefault="00067033"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（被災状況</w:t>
            </w:r>
            <w:r w:rsidR="00A3711B">
              <w:rPr>
                <w:rFonts w:ascii="HG丸ｺﾞｼｯｸM-PRO" w:eastAsia="HG丸ｺﾞｼｯｸM-PRO" w:hAnsi="HG丸ｺﾞｼｯｸM-PRO" w:hint="eastAsia"/>
                <w:sz w:val="24"/>
              </w:rPr>
              <w:t>確認</w:t>
            </w:r>
            <w:r w:rsidRPr="008B3F04">
              <w:rPr>
                <w:rFonts w:ascii="HG丸ｺﾞｼｯｸM-PRO" w:eastAsia="HG丸ｺﾞｼｯｸM-PRO" w:hAnsi="HG丸ｺﾞｼｯｸM-PRO" w:hint="eastAsia"/>
                <w:sz w:val="24"/>
              </w:rPr>
              <w:t>チェックシート）</w:t>
            </w:r>
          </w:p>
        </w:tc>
        <w:tc>
          <w:tcPr>
            <w:tcW w:w="3118" w:type="dxa"/>
            <w:shd w:val="clear" w:color="auto" w:fill="auto"/>
          </w:tcPr>
          <w:p w14:paraId="5D614E51" w14:textId="77777777" w:rsidR="00656F84" w:rsidRPr="008B3F04" w:rsidRDefault="00656F84" w:rsidP="00B4129D">
            <w:pPr>
              <w:rPr>
                <w:rFonts w:ascii="HG丸ｺﾞｼｯｸM-PRO" w:eastAsia="HG丸ｺﾞｼｯｸM-PRO" w:hAnsi="HG丸ｺﾞｼｯｸM-PRO"/>
                <w:sz w:val="24"/>
              </w:rPr>
            </w:pPr>
          </w:p>
        </w:tc>
        <w:tc>
          <w:tcPr>
            <w:tcW w:w="3402" w:type="dxa"/>
            <w:shd w:val="clear" w:color="auto" w:fill="auto"/>
          </w:tcPr>
          <w:p w14:paraId="79065C2E" w14:textId="77777777" w:rsidR="00656F84" w:rsidRPr="008B3F04" w:rsidRDefault="00656F84" w:rsidP="00B4129D">
            <w:pPr>
              <w:rPr>
                <w:rFonts w:ascii="HG丸ｺﾞｼｯｸM-PRO" w:eastAsia="HG丸ｺﾞｼｯｸM-PRO" w:hAnsi="HG丸ｺﾞｼｯｸM-PRO"/>
                <w:sz w:val="24"/>
              </w:rPr>
            </w:pPr>
          </w:p>
        </w:tc>
        <w:tc>
          <w:tcPr>
            <w:tcW w:w="3187" w:type="dxa"/>
            <w:tcBorders>
              <w:right w:val="single" w:sz="12" w:space="0" w:color="auto"/>
            </w:tcBorders>
            <w:shd w:val="clear" w:color="auto" w:fill="auto"/>
          </w:tcPr>
          <w:p w14:paraId="040B39FD" w14:textId="77777777" w:rsidR="00656F84" w:rsidRPr="008B3F04" w:rsidRDefault="00656F84" w:rsidP="00B4129D">
            <w:pPr>
              <w:rPr>
                <w:rFonts w:ascii="HG丸ｺﾞｼｯｸM-PRO" w:eastAsia="HG丸ｺﾞｼｯｸM-PRO" w:hAnsi="HG丸ｺﾞｼｯｸM-PRO"/>
                <w:sz w:val="24"/>
              </w:rPr>
            </w:pPr>
          </w:p>
        </w:tc>
      </w:tr>
      <w:tr w:rsidR="00656F84" w:rsidRPr="008B3F04" w14:paraId="617A647D" w14:textId="77777777" w:rsidTr="00A91C9A">
        <w:trPr>
          <w:trHeight w:val="987"/>
          <w:jc w:val="center"/>
        </w:trPr>
        <w:tc>
          <w:tcPr>
            <w:tcW w:w="3927" w:type="dxa"/>
            <w:tcBorders>
              <w:left w:val="single" w:sz="12" w:space="0" w:color="auto"/>
              <w:bottom w:val="single" w:sz="12" w:space="0" w:color="auto"/>
            </w:tcBorders>
            <w:shd w:val="clear" w:color="auto" w:fill="C5E0B3"/>
            <w:vAlign w:val="center"/>
          </w:tcPr>
          <w:p w14:paraId="7DE223ED" w14:textId="77777777" w:rsidR="00656F84" w:rsidRPr="008B3F04" w:rsidRDefault="00656F84"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重要業務の早期復旧への取り組み</w:t>
            </w:r>
          </w:p>
          <w:p w14:paraId="67892C03" w14:textId="77777777" w:rsidR="00067033" w:rsidRPr="008B3F04" w:rsidRDefault="00067033" w:rsidP="008B3F04">
            <w:pPr>
              <w:jc w:val="center"/>
              <w:rPr>
                <w:rFonts w:ascii="HG丸ｺﾞｼｯｸM-PRO" w:eastAsia="HG丸ｺﾞｼｯｸM-PRO" w:hAnsi="HG丸ｺﾞｼｯｸM-PRO"/>
                <w:sz w:val="24"/>
              </w:rPr>
            </w:pPr>
            <w:r w:rsidRPr="008B3F04">
              <w:rPr>
                <w:rFonts w:ascii="HG丸ｺﾞｼｯｸM-PRO" w:eastAsia="HG丸ｺﾞｼｯｸM-PRO" w:hAnsi="HG丸ｺﾞｼｯｸM-PRO" w:hint="eastAsia"/>
                <w:sz w:val="24"/>
              </w:rPr>
              <w:t>（鹿島協力会社連絡システム）</w:t>
            </w:r>
          </w:p>
        </w:tc>
        <w:tc>
          <w:tcPr>
            <w:tcW w:w="3118" w:type="dxa"/>
            <w:tcBorders>
              <w:bottom w:val="single" w:sz="12" w:space="0" w:color="auto"/>
            </w:tcBorders>
            <w:shd w:val="clear" w:color="auto" w:fill="auto"/>
          </w:tcPr>
          <w:p w14:paraId="146A651B" w14:textId="77777777" w:rsidR="00656F84" w:rsidRPr="008B3F04" w:rsidRDefault="00656F84" w:rsidP="00B4129D">
            <w:pPr>
              <w:rPr>
                <w:rFonts w:ascii="HG丸ｺﾞｼｯｸM-PRO" w:eastAsia="HG丸ｺﾞｼｯｸM-PRO" w:hAnsi="HG丸ｺﾞｼｯｸM-PRO"/>
                <w:sz w:val="24"/>
              </w:rPr>
            </w:pPr>
          </w:p>
        </w:tc>
        <w:tc>
          <w:tcPr>
            <w:tcW w:w="3402" w:type="dxa"/>
            <w:tcBorders>
              <w:bottom w:val="single" w:sz="12" w:space="0" w:color="auto"/>
            </w:tcBorders>
            <w:shd w:val="clear" w:color="auto" w:fill="auto"/>
          </w:tcPr>
          <w:p w14:paraId="50B57381" w14:textId="77777777" w:rsidR="00656F84" w:rsidRPr="008B3F04" w:rsidRDefault="00656F84" w:rsidP="00B4129D">
            <w:pPr>
              <w:rPr>
                <w:rFonts w:ascii="HG丸ｺﾞｼｯｸM-PRO" w:eastAsia="HG丸ｺﾞｼｯｸM-PRO" w:hAnsi="HG丸ｺﾞｼｯｸM-PRO"/>
                <w:sz w:val="24"/>
              </w:rPr>
            </w:pPr>
          </w:p>
        </w:tc>
        <w:tc>
          <w:tcPr>
            <w:tcW w:w="3187" w:type="dxa"/>
            <w:tcBorders>
              <w:bottom w:val="single" w:sz="12" w:space="0" w:color="auto"/>
              <w:right w:val="single" w:sz="12" w:space="0" w:color="auto"/>
            </w:tcBorders>
            <w:shd w:val="clear" w:color="auto" w:fill="auto"/>
          </w:tcPr>
          <w:p w14:paraId="5C1D0CA1" w14:textId="77777777" w:rsidR="00656F84" w:rsidRPr="008B3F04" w:rsidRDefault="00656F84" w:rsidP="00B4129D">
            <w:pPr>
              <w:rPr>
                <w:rFonts w:ascii="HG丸ｺﾞｼｯｸM-PRO" w:eastAsia="HG丸ｺﾞｼｯｸM-PRO" w:hAnsi="HG丸ｺﾞｼｯｸM-PRO"/>
                <w:sz w:val="24"/>
              </w:rPr>
            </w:pPr>
          </w:p>
        </w:tc>
      </w:tr>
    </w:tbl>
    <w:p w14:paraId="2F6DEDBF" w14:textId="77777777" w:rsidR="00775C7F" w:rsidRPr="00656F84" w:rsidRDefault="00656F84" w:rsidP="005B0FAE">
      <w:pPr>
        <w:tabs>
          <w:tab w:val="left" w:pos="2640"/>
        </w:tabs>
        <w:spacing w:beforeLines="100" w:before="360"/>
        <w:ind w:right="11"/>
        <w:jc w:val="center"/>
        <w:rPr>
          <w:rFonts w:ascii="HG丸ｺﾞｼｯｸM-PRO" w:eastAsia="HG丸ｺﾞｼｯｸM-PRO" w:hAnsi="HG丸ｺﾞｼｯｸM-PRO"/>
          <w:sz w:val="28"/>
          <w:szCs w:val="28"/>
          <w:u w:val="single"/>
        </w:rPr>
      </w:pPr>
      <w:r w:rsidRPr="00656F84">
        <w:rPr>
          <w:rFonts w:ascii="HG丸ｺﾞｼｯｸM-PRO" w:eastAsia="HG丸ｺﾞｼｯｸM-PRO" w:hAnsi="HG丸ｺﾞｼｯｸM-PRO" w:hint="eastAsia"/>
          <w:sz w:val="28"/>
          <w:szCs w:val="28"/>
          <w:u w:val="single"/>
        </w:rPr>
        <w:t>当社の協力会社</w:t>
      </w:r>
      <w:r w:rsidR="00F05D42">
        <w:rPr>
          <w:rFonts w:ascii="HG丸ｺﾞｼｯｸM-PRO" w:eastAsia="HG丸ｺﾞｼｯｸM-PRO" w:hAnsi="HG丸ｺﾞｼｯｸM-PRO" w:hint="eastAsia"/>
          <w:sz w:val="28"/>
          <w:szCs w:val="28"/>
          <w:u w:val="single"/>
        </w:rPr>
        <w:t xml:space="preserve"> </w:t>
      </w:r>
      <w:r w:rsidRPr="00656F84">
        <w:rPr>
          <w:rFonts w:ascii="HG丸ｺﾞｼｯｸM-PRO" w:eastAsia="HG丸ｺﾞｼｯｸM-PRO" w:hAnsi="HG丸ｺﾞｼｯｸM-PRO" w:hint="eastAsia"/>
          <w:sz w:val="28"/>
          <w:szCs w:val="28"/>
          <w:u w:val="single"/>
        </w:rPr>
        <w:t>簡易版</w:t>
      </w:r>
      <w:r w:rsidR="00F05D42">
        <w:rPr>
          <w:rFonts w:ascii="HG丸ｺﾞｼｯｸM-PRO" w:eastAsia="HG丸ｺﾞｼｯｸM-PRO" w:hAnsi="HG丸ｺﾞｼｯｸM-PRO" w:hint="eastAsia"/>
          <w:sz w:val="28"/>
          <w:szCs w:val="28"/>
          <w:u w:val="single"/>
        </w:rPr>
        <w:t xml:space="preserve"> 事業継続計画</w:t>
      </w:r>
      <w:r w:rsidR="008A4742">
        <w:rPr>
          <w:rFonts w:ascii="HG丸ｺﾞｼｯｸM-PRO" w:eastAsia="HG丸ｺﾞｼｯｸM-PRO" w:hAnsi="HG丸ｺﾞｼｯｸM-PRO" w:hint="eastAsia"/>
          <w:sz w:val="28"/>
          <w:szCs w:val="28"/>
          <w:u w:val="single"/>
        </w:rPr>
        <w:t>書</w:t>
      </w:r>
      <w:r w:rsidR="00F05D42">
        <w:rPr>
          <w:rFonts w:ascii="HG丸ｺﾞｼｯｸM-PRO" w:eastAsia="HG丸ｺﾞｼｯｸM-PRO" w:hAnsi="HG丸ｺﾞｼｯｸM-PRO" w:hint="eastAsia"/>
          <w:sz w:val="28"/>
          <w:szCs w:val="28"/>
          <w:u w:val="single"/>
        </w:rPr>
        <w:t>（</w:t>
      </w:r>
      <w:r w:rsidRPr="00656F84">
        <w:rPr>
          <w:rFonts w:ascii="HG丸ｺﾞｼｯｸM-PRO" w:eastAsia="HG丸ｺﾞｼｯｸM-PRO" w:hAnsi="HG丸ｺﾞｼｯｸM-PRO" w:hint="eastAsia"/>
          <w:sz w:val="28"/>
          <w:szCs w:val="28"/>
          <w:u w:val="single"/>
        </w:rPr>
        <w:t>BCP</w:t>
      </w:r>
      <w:r w:rsidR="00F05D42">
        <w:rPr>
          <w:rFonts w:ascii="HG丸ｺﾞｼｯｸM-PRO" w:eastAsia="HG丸ｺﾞｼｯｸM-PRO" w:hAnsi="HG丸ｺﾞｼｯｸM-PRO" w:hint="eastAsia"/>
          <w:sz w:val="28"/>
          <w:szCs w:val="28"/>
          <w:u w:val="single"/>
        </w:rPr>
        <w:t>）</w:t>
      </w:r>
      <w:r w:rsidRPr="00656F84">
        <w:rPr>
          <w:rFonts w:ascii="HG丸ｺﾞｼｯｸM-PRO" w:eastAsia="HG丸ｺﾞｼｯｸM-PRO" w:hAnsi="HG丸ｺﾞｼｯｸM-PRO" w:hint="eastAsia"/>
          <w:sz w:val="28"/>
          <w:szCs w:val="28"/>
          <w:u w:val="single"/>
        </w:rPr>
        <w:t>は、次回　　　　　年　　　月に見直します。</w:t>
      </w:r>
      <w:bookmarkEnd w:id="0"/>
      <w:bookmarkEnd w:id="1"/>
      <w:bookmarkEnd w:id="2"/>
      <w:bookmarkEnd w:id="3"/>
      <w:bookmarkEnd w:id="4"/>
      <w:bookmarkEnd w:id="5"/>
      <w:bookmarkEnd w:id="6"/>
      <w:bookmarkEnd w:id="7"/>
      <w:bookmarkEnd w:id="8"/>
    </w:p>
    <w:sectPr w:rsidR="00775C7F" w:rsidRPr="00656F84" w:rsidSect="00D45FBB">
      <w:footerReference w:type="even" r:id="rId8"/>
      <w:footerReference w:type="first" r:id="rId9"/>
      <w:pgSz w:w="16838" w:h="23811" w:code="8"/>
      <w:pgMar w:top="1843" w:right="1701" w:bottom="993" w:left="1701" w:header="851" w:footer="5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24DFC" w14:textId="77777777" w:rsidR="004E04D7" w:rsidRDefault="004E04D7">
      <w:r>
        <w:separator/>
      </w:r>
    </w:p>
    <w:p w14:paraId="0566A1C7" w14:textId="77777777" w:rsidR="004E04D7" w:rsidRDefault="004E04D7"/>
    <w:p w14:paraId="4D5911FB" w14:textId="77777777" w:rsidR="004E04D7" w:rsidRDefault="004E04D7"/>
    <w:p w14:paraId="6D1396FC" w14:textId="77777777" w:rsidR="004E04D7" w:rsidRDefault="004E04D7"/>
    <w:p w14:paraId="2394225B" w14:textId="77777777" w:rsidR="004E04D7" w:rsidRDefault="004E04D7"/>
    <w:p w14:paraId="04F6CA9D" w14:textId="77777777" w:rsidR="004E04D7" w:rsidRDefault="004E04D7"/>
    <w:p w14:paraId="0AC79C71" w14:textId="77777777" w:rsidR="004E04D7" w:rsidRDefault="004E04D7"/>
  </w:endnote>
  <w:endnote w:type="continuationSeparator" w:id="0">
    <w:p w14:paraId="1191BCD7" w14:textId="77777777" w:rsidR="004E04D7" w:rsidRDefault="004E04D7">
      <w:r>
        <w:continuationSeparator/>
      </w:r>
    </w:p>
    <w:p w14:paraId="1F0651F5" w14:textId="77777777" w:rsidR="004E04D7" w:rsidRDefault="004E04D7"/>
    <w:p w14:paraId="5082F347" w14:textId="77777777" w:rsidR="004E04D7" w:rsidRDefault="004E04D7"/>
    <w:p w14:paraId="4ABBCB60" w14:textId="77777777" w:rsidR="004E04D7" w:rsidRDefault="004E04D7"/>
    <w:p w14:paraId="217600E3" w14:textId="77777777" w:rsidR="004E04D7" w:rsidRDefault="004E04D7"/>
    <w:p w14:paraId="470CC43B" w14:textId="77777777" w:rsidR="004E04D7" w:rsidRDefault="004E04D7"/>
    <w:p w14:paraId="4FD0D503" w14:textId="77777777" w:rsidR="004E04D7" w:rsidRDefault="004E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77C90" w14:textId="77777777" w:rsidR="009E2879" w:rsidRDefault="009E2879" w:rsidP="00906DE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6269F8" w14:textId="77777777" w:rsidR="009E2879" w:rsidRDefault="009E28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4E81C" w14:textId="77777777" w:rsidR="009E2879" w:rsidRDefault="009E2879" w:rsidP="00906DE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758A4" w14:textId="77777777" w:rsidR="004E04D7" w:rsidRDefault="004E04D7">
      <w:r>
        <w:separator/>
      </w:r>
    </w:p>
    <w:p w14:paraId="61603FA7" w14:textId="77777777" w:rsidR="004E04D7" w:rsidRDefault="004E04D7"/>
    <w:p w14:paraId="4476CCB9" w14:textId="77777777" w:rsidR="004E04D7" w:rsidRDefault="004E04D7"/>
    <w:p w14:paraId="1C98B3FE" w14:textId="77777777" w:rsidR="004E04D7" w:rsidRDefault="004E04D7"/>
    <w:p w14:paraId="293DE87F" w14:textId="77777777" w:rsidR="004E04D7" w:rsidRDefault="004E04D7"/>
    <w:p w14:paraId="470D2614" w14:textId="77777777" w:rsidR="004E04D7" w:rsidRDefault="004E04D7"/>
    <w:p w14:paraId="5E7AB437" w14:textId="77777777" w:rsidR="004E04D7" w:rsidRDefault="004E04D7"/>
  </w:footnote>
  <w:footnote w:type="continuationSeparator" w:id="0">
    <w:p w14:paraId="27C812F1" w14:textId="77777777" w:rsidR="004E04D7" w:rsidRDefault="004E04D7">
      <w:r>
        <w:continuationSeparator/>
      </w:r>
    </w:p>
    <w:p w14:paraId="418B6A9D" w14:textId="77777777" w:rsidR="004E04D7" w:rsidRDefault="004E04D7"/>
    <w:p w14:paraId="1C85D251" w14:textId="77777777" w:rsidR="004E04D7" w:rsidRDefault="004E04D7"/>
    <w:p w14:paraId="54E239A0" w14:textId="77777777" w:rsidR="004E04D7" w:rsidRDefault="004E04D7"/>
    <w:p w14:paraId="05C9A4EB" w14:textId="77777777" w:rsidR="004E04D7" w:rsidRDefault="004E04D7"/>
    <w:p w14:paraId="23C86D2A" w14:textId="77777777" w:rsidR="004E04D7" w:rsidRDefault="004E04D7"/>
    <w:p w14:paraId="5B10BB06" w14:textId="77777777" w:rsidR="004E04D7" w:rsidRDefault="004E0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6385"/>
    <w:multiLevelType w:val="hybridMultilevel"/>
    <w:tmpl w:val="81A06BB6"/>
    <w:lvl w:ilvl="0" w:tplc="9886F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63424"/>
    <w:multiLevelType w:val="hybridMultilevel"/>
    <w:tmpl w:val="8D822EB0"/>
    <w:lvl w:ilvl="0" w:tplc="C90A2EC4">
      <w:start w:val="3"/>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4B758E"/>
    <w:multiLevelType w:val="hybridMultilevel"/>
    <w:tmpl w:val="C476988E"/>
    <w:lvl w:ilvl="0" w:tplc="F0E07D5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B7615"/>
    <w:multiLevelType w:val="hybridMultilevel"/>
    <w:tmpl w:val="983A6B10"/>
    <w:lvl w:ilvl="0" w:tplc="295E472A">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A76302F"/>
    <w:multiLevelType w:val="hybridMultilevel"/>
    <w:tmpl w:val="92065AC6"/>
    <w:lvl w:ilvl="0" w:tplc="1AE04572">
      <w:start w:val="1"/>
      <w:numFmt w:val="bullet"/>
      <w:lvlText w:val="・"/>
      <w:lvlJc w:val="left"/>
      <w:pPr>
        <w:tabs>
          <w:tab w:val="num" w:pos="840"/>
        </w:tabs>
        <w:ind w:left="84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70B53089"/>
    <w:multiLevelType w:val="hybridMultilevel"/>
    <w:tmpl w:val="324AB3AC"/>
    <w:lvl w:ilvl="0" w:tplc="AFBA1AE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6A006D"/>
    <w:multiLevelType w:val="hybridMultilevel"/>
    <w:tmpl w:val="6F6E624A"/>
    <w:lvl w:ilvl="0" w:tplc="E6EA2E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8E"/>
    <w:rsid w:val="00007EE3"/>
    <w:rsid w:val="00010E84"/>
    <w:rsid w:val="0001572A"/>
    <w:rsid w:val="000170A3"/>
    <w:rsid w:val="00020B26"/>
    <w:rsid w:val="00033FA7"/>
    <w:rsid w:val="00037A64"/>
    <w:rsid w:val="00040593"/>
    <w:rsid w:val="000417AB"/>
    <w:rsid w:val="00042807"/>
    <w:rsid w:val="00043DBD"/>
    <w:rsid w:val="000448BD"/>
    <w:rsid w:val="000464C6"/>
    <w:rsid w:val="00046A2D"/>
    <w:rsid w:val="00047F1B"/>
    <w:rsid w:val="00052001"/>
    <w:rsid w:val="0006331C"/>
    <w:rsid w:val="00067033"/>
    <w:rsid w:val="00086EB6"/>
    <w:rsid w:val="000911DF"/>
    <w:rsid w:val="000967F6"/>
    <w:rsid w:val="000A0729"/>
    <w:rsid w:val="000B07BF"/>
    <w:rsid w:val="000B22C4"/>
    <w:rsid w:val="000D675C"/>
    <w:rsid w:val="000D7E2C"/>
    <w:rsid w:val="00103261"/>
    <w:rsid w:val="0010399C"/>
    <w:rsid w:val="00106C7F"/>
    <w:rsid w:val="00110941"/>
    <w:rsid w:val="00117A1A"/>
    <w:rsid w:val="00122F9D"/>
    <w:rsid w:val="001361CD"/>
    <w:rsid w:val="0013692A"/>
    <w:rsid w:val="00144338"/>
    <w:rsid w:val="00145734"/>
    <w:rsid w:val="00147A25"/>
    <w:rsid w:val="001508A1"/>
    <w:rsid w:val="001540E3"/>
    <w:rsid w:val="00160DD4"/>
    <w:rsid w:val="0016492E"/>
    <w:rsid w:val="00164A4D"/>
    <w:rsid w:val="001734C8"/>
    <w:rsid w:val="001779AF"/>
    <w:rsid w:val="00183C8C"/>
    <w:rsid w:val="00193BB1"/>
    <w:rsid w:val="0019688D"/>
    <w:rsid w:val="001977B0"/>
    <w:rsid w:val="001A7C6B"/>
    <w:rsid w:val="001B3EB1"/>
    <w:rsid w:val="001C2F04"/>
    <w:rsid w:val="001D05A5"/>
    <w:rsid w:val="001D3649"/>
    <w:rsid w:val="001D720F"/>
    <w:rsid w:val="001D77F4"/>
    <w:rsid w:val="001D79FD"/>
    <w:rsid w:val="001E1D34"/>
    <w:rsid w:val="001E2247"/>
    <w:rsid w:val="0020183F"/>
    <w:rsid w:val="002019D1"/>
    <w:rsid w:val="00201CCB"/>
    <w:rsid w:val="002031F5"/>
    <w:rsid w:val="00204BCC"/>
    <w:rsid w:val="00206533"/>
    <w:rsid w:val="00207B0F"/>
    <w:rsid w:val="00217749"/>
    <w:rsid w:val="0023058E"/>
    <w:rsid w:val="00236380"/>
    <w:rsid w:val="00244589"/>
    <w:rsid w:val="002500A9"/>
    <w:rsid w:val="00250931"/>
    <w:rsid w:val="00250D2E"/>
    <w:rsid w:val="002518C6"/>
    <w:rsid w:val="00254895"/>
    <w:rsid w:val="002549DF"/>
    <w:rsid w:val="002578E5"/>
    <w:rsid w:val="00257F90"/>
    <w:rsid w:val="0026264B"/>
    <w:rsid w:val="00267C2D"/>
    <w:rsid w:val="00273EA2"/>
    <w:rsid w:val="002775FA"/>
    <w:rsid w:val="002816A8"/>
    <w:rsid w:val="00291435"/>
    <w:rsid w:val="00297AAC"/>
    <w:rsid w:val="002A58F5"/>
    <w:rsid w:val="002A64E4"/>
    <w:rsid w:val="002B11DC"/>
    <w:rsid w:val="002B4815"/>
    <w:rsid w:val="002C1AA0"/>
    <w:rsid w:val="002C1C05"/>
    <w:rsid w:val="002C5369"/>
    <w:rsid w:val="002D44B6"/>
    <w:rsid w:val="002D71FF"/>
    <w:rsid w:val="002F5021"/>
    <w:rsid w:val="002F5E28"/>
    <w:rsid w:val="002F7D31"/>
    <w:rsid w:val="00301BB2"/>
    <w:rsid w:val="00306702"/>
    <w:rsid w:val="003102D1"/>
    <w:rsid w:val="00310AB1"/>
    <w:rsid w:val="003115CD"/>
    <w:rsid w:val="003138BF"/>
    <w:rsid w:val="003160B6"/>
    <w:rsid w:val="0031611B"/>
    <w:rsid w:val="00316B44"/>
    <w:rsid w:val="00323F6C"/>
    <w:rsid w:val="00334C27"/>
    <w:rsid w:val="00334DE4"/>
    <w:rsid w:val="00336DD1"/>
    <w:rsid w:val="00342682"/>
    <w:rsid w:val="003446DD"/>
    <w:rsid w:val="00354A9E"/>
    <w:rsid w:val="00363206"/>
    <w:rsid w:val="003660C9"/>
    <w:rsid w:val="003661D5"/>
    <w:rsid w:val="003914CD"/>
    <w:rsid w:val="00392630"/>
    <w:rsid w:val="003A1C39"/>
    <w:rsid w:val="003A43AC"/>
    <w:rsid w:val="003B0724"/>
    <w:rsid w:val="003B257A"/>
    <w:rsid w:val="003B4B3E"/>
    <w:rsid w:val="003C3CAA"/>
    <w:rsid w:val="003C56FC"/>
    <w:rsid w:val="003C5F51"/>
    <w:rsid w:val="003E33A5"/>
    <w:rsid w:val="003F1B06"/>
    <w:rsid w:val="003F2859"/>
    <w:rsid w:val="004130E0"/>
    <w:rsid w:val="00425B20"/>
    <w:rsid w:val="00431904"/>
    <w:rsid w:val="00440B05"/>
    <w:rsid w:val="004620C7"/>
    <w:rsid w:val="00463B7B"/>
    <w:rsid w:val="00477E2E"/>
    <w:rsid w:val="004912B5"/>
    <w:rsid w:val="00492957"/>
    <w:rsid w:val="00494441"/>
    <w:rsid w:val="004A300F"/>
    <w:rsid w:val="004A44C7"/>
    <w:rsid w:val="004A7B7F"/>
    <w:rsid w:val="004C5047"/>
    <w:rsid w:val="004C50C2"/>
    <w:rsid w:val="004D3E5A"/>
    <w:rsid w:val="004D426C"/>
    <w:rsid w:val="004D543E"/>
    <w:rsid w:val="004E04D7"/>
    <w:rsid w:val="004E456F"/>
    <w:rsid w:val="004E6A9C"/>
    <w:rsid w:val="004F02D6"/>
    <w:rsid w:val="004F5A57"/>
    <w:rsid w:val="00500339"/>
    <w:rsid w:val="00512790"/>
    <w:rsid w:val="00515423"/>
    <w:rsid w:val="00517DDD"/>
    <w:rsid w:val="0052682A"/>
    <w:rsid w:val="00547355"/>
    <w:rsid w:val="00560F13"/>
    <w:rsid w:val="00572614"/>
    <w:rsid w:val="00574C5E"/>
    <w:rsid w:val="00590E4C"/>
    <w:rsid w:val="005941BF"/>
    <w:rsid w:val="00594220"/>
    <w:rsid w:val="005963C7"/>
    <w:rsid w:val="00597BFE"/>
    <w:rsid w:val="005A108E"/>
    <w:rsid w:val="005A1B1D"/>
    <w:rsid w:val="005B0FAE"/>
    <w:rsid w:val="005B4658"/>
    <w:rsid w:val="005B61F9"/>
    <w:rsid w:val="005C7DA7"/>
    <w:rsid w:val="005C7EC9"/>
    <w:rsid w:val="005D43E8"/>
    <w:rsid w:val="005D5D40"/>
    <w:rsid w:val="005E14E8"/>
    <w:rsid w:val="005E2B76"/>
    <w:rsid w:val="005E4A16"/>
    <w:rsid w:val="005F427B"/>
    <w:rsid w:val="005F59C8"/>
    <w:rsid w:val="00601DB2"/>
    <w:rsid w:val="006041FE"/>
    <w:rsid w:val="00611F7D"/>
    <w:rsid w:val="00622919"/>
    <w:rsid w:val="0062329E"/>
    <w:rsid w:val="006351EB"/>
    <w:rsid w:val="006464B3"/>
    <w:rsid w:val="00655AF8"/>
    <w:rsid w:val="00656F84"/>
    <w:rsid w:val="00662FDB"/>
    <w:rsid w:val="006646D5"/>
    <w:rsid w:val="006710ED"/>
    <w:rsid w:val="00672BC4"/>
    <w:rsid w:val="006732E1"/>
    <w:rsid w:val="00681EE5"/>
    <w:rsid w:val="00683FD8"/>
    <w:rsid w:val="0068474D"/>
    <w:rsid w:val="006969EA"/>
    <w:rsid w:val="006973E5"/>
    <w:rsid w:val="006A79D7"/>
    <w:rsid w:val="006B103E"/>
    <w:rsid w:val="006C06B3"/>
    <w:rsid w:val="006C2975"/>
    <w:rsid w:val="006E738C"/>
    <w:rsid w:val="006F0EFE"/>
    <w:rsid w:val="006F16CC"/>
    <w:rsid w:val="006F5E4A"/>
    <w:rsid w:val="006F6893"/>
    <w:rsid w:val="0070180C"/>
    <w:rsid w:val="00701E2B"/>
    <w:rsid w:val="00710E9F"/>
    <w:rsid w:val="007129DB"/>
    <w:rsid w:val="00717101"/>
    <w:rsid w:val="007176F2"/>
    <w:rsid w:val="00725E4D"/>
    <w:rsid w:val="0073143E"/>
    <w:rsid w:val="00740C34"/>
    <w:rsid w:val="0074233E"/>
    <w:rsid w:val="00744343"/>
    <w:rsid w:val="0074674E"/>
    <w:rsid w:val="00747596"/>
    <w:rsid w:val="00751E47"/>
    <w:rsid w:val="007604B6"/>
    <w:rsid w:val="0076189D"/>
    <w:rsid w:val="007667C7"/>
    <w:rsid w:val="00770D4E"/>
    <w:rsid w:val="00771244"/>
    <w:rsid w:val="00775C7F"/>
    <w:rsid w:val="00794059"/>
    <w:rsid w:val="0079651D"/>
    <w:rsid w:val="007971D4"/>
    <w:rsid w:val="007B1118"/>
    <w:rsid w:val="007B4BBB"/>
    <w:rsid w:val="007B6D6C"/>
    <w:rsid w:val="007B7947"/>
    <w:rsid w:val="007C01B4"/>
    <w:rsid w:val="007C1897"/>
    <w:rsid w:val="007D4D87"/>
    <w:rsid w:val="007E36D1"/>
    <w:rsid w:val="007F1E96"/>
    <w:rsid w:val="007F6648"/>
    <w:rsid w:val="007F7865"/>
    <w:rsid w:val="007F7C46"/>
    <w:rsid w:val="00802462"/>
    <w:rsid w:val="00803803"/>
    <w:rsid w:val="00810801"/>
    <w:rsid w:val="008117D2"/>
    <w:rsid w:val="00815641"/>
    <w:rsid w:val="008167D4"/>
    <w:rsid w:val="008334FF"/>
    <w:rsid w:val="0083396D"/>
    <w:rsid w:val="008354A8"/>
    <w:rsid w:val="008356B5"/>
    <w:rsid w:val="008362E2"/>
    <w:rsid w:val="008374B7"/>
    <w:rsid w:val="00852529"/>
    <w:rsid w:val="008713AF"/>
    <w:rsid w:val="00877083"/>
    <w:rsid w:val="00896A5B"/>
    <w:rsid w:val="00897B18"/>
    <w:rsid w:val="008A4742"/>
    <w:rsid w:val="008B177E"/>
    <w:rsid w:val="008B3F04"/>
    <w:rsid w:val="008B6422"/>
    <w:rsid w:val="008B6BF4"/>
    <w:rsid w:val="008C1A64"/>
    <w:rsid w:val="008C384C"/>
    <w:rsid w:val="008D46D8"/>
    <w:rsid w:val="008D7447"/>
    <w:rsid w:val="008E26F0"/>
    <w:rsid w:val="008E37C6"/>
    <w:rsid w:val="008E65B4"/>
    <w:rsid w:val="008E6851"/>
    <w:rsid w:val="008E6FD2"/>
    <w:rsid w:val="008F57FE"/>
    <w:rsid w:val="008F6AF9"/>
    <w:rsid w:val="009064E2"/>
    <w:rsid w:val="00906DE6"/>
    <w:rsid w:val="00912DAF"/>
    <w:rsid w:val="00920FCA"/>
    <w:rsid w:val="00925870"/>
    <w:rsid w:val="009307D1"/>
    <w:rsid w:val="009404BE"/>
    <w:rsid w:val="0094372B"/>
    <w:rsid w:val="009563A4"/>
    <w:rsid w:val="00957312"/>
    <w:rsid w:val="009646B4"/>
    <w:rsid w:val="0096687F"/>
    <w:rsid w:val="009810AA"/>
    <w:rsid w:val="00992A1F"/>
    <w:rsid w:val="00997EBA"/>
    <w:rsid w:val="009A3508"/>
    <w:rsid w:val="009A5FF0"/>
    <w:rsid w:val="009B1607"/>
    <w:rsid w:val="009B5E33"/>
    <w:rsid w:val="009B7F51"/>
    <w:rsid w:val="009C7A08"/>
    <w:rsid w:val="009D0690"/>
    <w:rsid w:val="009E1906"/>
    <w:rsid w:val="009E2879"/>
    <w:rsid w:val="009E3655"/>
    <w:rsid w:val="00A00650"/>
    <w:rsid w:val="00A031F0"/>
    <w:rsid w:val="00A03F93"/>
    <w:rsid w:val="00A04CE6"/>
    <w:rsid w:val="00A16863"/>
    <w:rsid w:val="00A251AB"/>
    <w:rsid w:val="00A3093C"/>
    <w:rsid w:val="00A3304B"/>
    <w:rsid w:val="00A3711B"/>
    <w:rsid w:val="00A455CE"/>
    <w:rsid w:val="00A46A74"/>
    <w:rsid w:val="00A518CA"/>
    <w:rsid w:val="00A51AF9"/>
    <w:rsid w:val="00A541ED"/>
    <w:rsid w:val="00A543AC"/>
    <w:rsid w:val="00A56718"/>
    <w:rsid w:val="00A75BD6"/>
    <w:rsid w:val="00A86419"/>
    <w:rsid w:val="00A9104D"/>
    <w:rsid w:val="00A91C9A"/>
    <w:rsid w:val="00A93EFD"/>
    <w:rsid w:val="00A93F96"/>
    <w:rsid w:val="00AA2B94"/>
    <w:rsid w:val="00AA3850"/>
    <w:rsid w:val="00AA3C91"/>
    <w:rsid w:val="00AA5399"/>
    <w:rsid w:val="00AA743C"/>
    <w:rsid w:val="00AB0C74"/>
    <w:rsid w:val="00AB629F"/>
    <w:rsid w:val="00AC1BE7"/>
    <w:rsid w:val="00AC6B9D"/>
    <w:rsid w:val="00AD7FA2"/>
    <w:rsid w:val="00B04E49"/>
    <w:rsid w:val="00B116D4"/>
    <w:rsid w:val="00B1262E"/>
    <w:rsid w:val="00B23D43"/>
    <w:rsid w:val="00B24787"/>
    <w:rsid w:val="00B32B71"/>
    <w:rsid w:val="00B36A57"/>
    <w:rsid w:val="00B4129D"/>
    <w:rsid w:val="00B418F2"/>
    <w:rsid w:val="00B4689D"/>
    <w:rsid w:val="00B61151"/>
    <w:rsid w:val="00B62C30"/>
    <w:rsid w:val="00B62F3A"/>
    <w:rsid w:val="00B7503E"/>
    <w:rsid w:val="00B91969"/>
    <w:rsid w:val="00B92105"/>
    <w:rsid w:val="00B951E4"/>
    <w:rsid w:val="00BA6B5E"/>
    <w:rsid w:val="00BC520E"/>
    <w:rsid w:val="00BC638F"/>
    <w:rsid w:val="00BD145D"/>
    <w:rsid w:val="00BD571E"/>
    <w:rsid w:val="00BD7F02"/>
    <w:rsid w:val="00BE4F9F"/>
    <w:rsid w:val="00BE7D2B"/>
    <w:rsid w:val="00BF04A8"/>
    <w:rsid w:val="00BF07DA"/>
    <w:rsid w:val="00C02E97"/>
    <w:rsid w:val="00C06AE8"/>
    <w:rsid w:val="00C07DB4"/>
    <w:rsid w:val="00C13A8E"/>
    <w:rsid w:val="00C14812"/>
    <w:rsid w:val="00C15012"/>
    <w:rsid w:val="00C31141"/>
    <w:rsid w:val="00C35FF7"/>
    <w:rsid w:val="00C37C81"/>
    <w:rsid w:val="00C409F3"/>
    <w:rsid w:val="00C43518"/>
    <w:rsid w:val="00C529C0"/>
    <w:rsid w:val="00C5688E"/>
    <w:rsid w:val="00C57BF3"/>
    <w:rsid w:val="00C64015"/>
    <w:rsid w:val="00C67A55"/>
    <w:rsid w:val="00C70FD3"/>
    <w:rsid w:val="00CA5C33"/>
    <w:rsid w:val="00CA732D"/>
    <w:rsid w:val="00CA7E18"/>
    <w:rsid w:val="00CA7F6A"/>
    <w:rsid w:val="00CB30B1"/>
    <w:rsid w:val="00CB33B1"/>
    <w:rsid w:val="00CB42F1"/>
    <w:rsid w:val="00CC0E9F"/>
    <w:rsid w:val="00CD19A5"/>
    <w:rsid w:val="00CD3B96"/>
    <w:rsid w:val="00CD41DB"/>
    <w:rsid w:val="00CD6D55"/>
    <w:rsid w:val="00CE7CBE"/>
    <w:rsid w:val="00CF169E"/>
    <w:rsid w:val="00CF3FF2"/>
    <w:rsid w:val="00CF4776"/>
    <w:rsid w:val="00CF482D"/>
    <w:rsid w:val="00D0123A"/>
    <w:rsid w:val="00D01C83"/>
    <w:rsid w:val="00D02FBA"/>
    <w:rsid w:val="00D04F76"/>
    <w:rsid w:val="00D10147"/>
    <w:rsid w:val="00D14983"/>
    <w:rsid w:val="00D208D0"/>
    <w:rsid w:val="00D21B84"/>
    <w:rsid w:val="00D26789"/>
    <w:rsid w:val="00D26A9E"/>
    <w:rsid w:val="00D26DBF"/>
    <w:rsid w:val="00D27ADB"/>
    <w:rsid w:val="00D307E3"/>
    <w:rsid w:val="00D30EA1"/>
    <w:rsid w:val="00D345B7"/>
    <w:rsid w:val="00D363D0"/>
    <w:rsid w:val="00D40FE0"/>
    <w:rsid w:val="00D45FBB"/>
    <w:rsid w:val="00D46CD1"/>
    <w:rsid w:val="00D51643"/>
    <w:rsid w:val="00D51C09"/>
    <w:rsid w:val="00D54773"/>
    <w:rsid w:val="00D671EC"/>
    <w:rsid w:val="00D71344"/>
    <w:rsid w:val="00D73EAC"/>
    <w:rsid w:val="00D763F9"/>
    <w:rsid w:val="00D91828"/>
    <w:rsid w:val="00D91AC4"/>
    <w:rsid w:val="00DA6685"/>
    <w:rsid w:val="00DB1A54"/>
    <w:rsid w:val="00DB473A"/>
    <w:rsid w:val="00DC21CA"/>
    <w:rsid w:val="00DC242F"/>
    <w:rsid w:val="00DD2743"/>
    <w:rsid w:val="00DE01B1"/>
    <w:rsid w:val="00DE20B2"/>
    <w:rsid w:val="00DF4010"/>
    <w:rsid w:val="00DF4294"/>
    <w:rsid w:val="00DF5D52"/>
    <w:rsid w:val="00DF619D"/>
    <w:rsid w:val="00DF7314"/>
    <w:rsid w:val="00DF7412"/>
    <w:rsid w:val="00E10D3C"/>
    <w:rsid w:val="00E11275"/>
    <w:rsid w:val="00E12473"/>
    <w:rsid w:val="00E13EA3"/>
    <w:rsid w:val="00E14A6E"/>
    <w:rsid w:val="00E17C66"/>
    <w:rsid w:val="00E342B4"/>
    <w:rsid w:val="00E4167E"/>
    <w:rsid w:val="00E46087"/>
    <w:rsid w:val="00E5098D"/>
    <w:rsid w:val="00E57B0F"/>
    <w:rsid w:val="00E60086"/>
    <w:rsid w:val="00E66CF0"/>
    <w:rsid w:val="00E70A9B"/>
    <w:rsid w:val="00E80229"/>
    <w:rsid w:val="00E852C2"/>
    <w:rsid w:val="00E93455"/>
    <w:rsid w:val="00EA504C"/>
    <w:rsid w:val="00EB3180"/>
    <w:rsid w:val="00EB6E36"/>
    <w:rsid w:val="00EC1186"/>
    <w:rsid w:val="00EC59F7"/>
    <w:rsid w:val="00ED03A7"/>
    <w:rsid w:val="00ED3D03"/>
    <w:rsid w:val="00EE049D"/>
    <w:rsid w:val="00EE15C4"/>
    <w:rsid w:val="00EE3888"/>
    <w:rsid w:val="00EF27B1"/>
    <w:rsid w:val="00EF3546"/>
    <w:rsid w:val="00EF515D"/>
    <w:rsid w:val="00F00DA2"/>
    <w:rsid w:val="00F03108"/>
    <w:rsid w:val="00F03287"/>
    <w:rsid w:val="00F05144"/>
    <w:rsid w:val="00F05D42"/>
    <w:rsid w:val="00F0749E"/>
    <w:rsid w:val="00F10DF4"/>
    <w:rsid w:val="00F16F94"/>
    <w:rsid w:val="00F1795C"/>
    <w:rsid w:val="00F2279C"/>
    <w:rsid w:val="00F3053D"/>
    <w:rsid w:val="00F543D9"/>
    <w:rsid w:val="00F725B6"/>
    <w:rsid w:val="00F747A4"/>
    <w:rsid w:val="00F77EC7"/>
    <w:rsid w:val="00F83861"/>
    <w:rsid w:val="00F93F22"/>
    <w:rsid w:val="00F9739F"/>
    <w:rsid w:val="00FA111F"/>
    <w:rsid w:val="00FA322A"/>
    <w:rsid w:val="00FB6027"/>
    <w:rsid w:val="00FC0373"/>
    <w:rsid w:val="00FC4DDE"/>
    <w:rsid w:val="00FC7B81"/>
    <w:rsid w:val="00FD0291"/>
    <w:rsid w:val="00FE05F5"/>
    <w:rsid w:val="00FE11AB"/>
    <w:rsid w:val="00FF3B21"/>
    <w:rsid w:val="00FF4EC5"/>
    <w:rsid w:val="00FF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E7184B1"/>
  <w15:chartTrackingRefBased/>
  <w15:docId w15:val="{FD09195E-BE5B-4BDA-9E96-F6106564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4815"/>
    <w:pPr>
      <w:widowControl w:val="0"/>
      <w:jc w:val="both"/>
    </w:pPr>
    <w:rPr>
      <w:kern w:val="2"/>
      <w:sz w:val="21"/>
      <w:szCs w:val="24"/>
    </w:rPr>
  </w:style>
  <w:style w:type="paragraph" w:styleId="2">
    <w:name w:val="heading 2"/>
    <w:basedOn w:val="a"/>
    <w:next w:val="a"/>
    <w:qFormat/>
    <w:rsid w:val="00FE11AB"/>
    <w:pPr>
      <w:outlineLvl w:val="1"/>
    </w:pPr>
    <w:rPr>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pPr>
  </w:style>
  <w:style w:type="paragraph" w:styleId="a4">
    <w:name w:val="toa heading"/>
    <w:basedOn w:val="a"/>
    <w:next w:val="a"/>
    <w:semiHidden/>
    <w:pPr>
      <w:spacing w:before="120"/>
    </w:pPr>
    <w:rPr>
      <w:rFonts w:ascii="Arial" w:hAnsi="Arial"/>
      <w:b/>
      <w:bCs/>
    </w:rPr>
  </w:style>
  <w:style w:type="paragraph" w:styleId="20">
    <w:name w:val="Body Text Indent 2"/>
    <w:basedOn w:val="a"/>
    <w:pPr>
      <w:snapToGrid w:val="0"/>
      <w:spacing w:afterLines="50" w:after="180"/>
      <w:ind w:left="692"/>
    </w:pPr>
    <w:rPr>
      <w:b/>
      <w:color w:val="0000FF"/>
      <w:sz w:val="16"/>
    </w:rPr>
  </w:style>
  <w:style w:type="paragraph" w:styleId="3">
    <w:name w:val="Body Text Indent 3"/>
    <w:basedOn w:val="a"/>
    <w:pPr>
      <w:snapToGrid w:val="0"/>
      <w:spacing w:line="240" w:lineRule="atLeast"/>
      <w:ind w:left="692"/>
    </w:pPr>
    <w:rPr>
      <w:rFonts w:ascii="ＭＳ ゴシック" w:eastAsia="ＭＳ ゴシック" w:hAnsi="ＭＳ ゴシック"/>
    </w:rPr>
  </w:style>
  <w:style w:type="table" w:styleId="a5">
    <w:name w:val="Table Grid"/>
    <w:basedOn w:val="a1"/>
    <w:rsid w:val="00257F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D91828"/>
    <w:rPr>
      <w:color w:val="0000FF"/>
      <w:u w:val="single"/>
    </w:rPr>
  </w:style>
  <w:style w:type="paragraph" w:styleId="21">
    <w:name w:val="toc 2"/>
    <w:basedOn w:val="a"/>
    <w:next w:val="a"/>
    <w:autoRedefine/>
    <w:uiPriority w:val="39"/>
    <w:rsid w:val="00FE11AB"/>
    <w:pPr>
      <w:ind w:leftChars="100" w:left="210"/>
    </w:pPr>
  </w:style>
  <w:style w:type="paragraph" w:styleId="30">
    <w:name w:val="toc 3"/>
    <w:basedOn w:val="a"/>
    <w:next w:val="a"/>
    <w:autoRedefine/>
    <w:semiHidden/>
    <w:rsid w:val="00FE11AB"/>
    <w:pPr>
      <w:ind w:leftChars="200" w:left="420"/>
    </w:pPr>
  </w:style>
  <w:style w:type="paragraph" w:styleId="a7">
    <w:name w:val="header"/>
    <w:basedOn w:val="a"/>
    <w:rsid w:val="00906DE6"/>
    <w:pPr>
      <w:tabs>
        <w:tab w:val="center" w:pos="4252"/>
        <w:tab w:val="right" w:pos="8504"/>
      </w:tabs>
      <w:snapToGrid w:val="0"/>
    </w:pPr>
  </w:style>
  <w:style w:type="paragraph" w:styleId="a8">
    <w:name w:val="footer"/>
    <w:basedOn w:val="a"/>
    <w:rsid w:val="00906DE6"/>
    <w:pPr>
      <w:tabs>
        <w:tab w:val="center" w:pos="4252"/>
        <w:tab w:val="right" w:pos="8504"/>
      </w:tabs>
      <w:snapToGrid w:val="0"/>
    </w:pPr>
  </w:style>
  <w:style w:type="character" w:styleId="a9">
    <w:name w:val="page number"/>
    <w:basedOn w:val="a0"/>
    <w:rsid w:val="00906DE6"/>
  </w:style>
  <w:style w:type="paragraph" w:styleId="aa">
    <w:name w:val="Date"/>
    <w:basedOn w:val="a"/>
    <w:next w:val="a"/>
    <w:rsid w:val="00CD19A5"/>
  </w:style>
  <w:style w:type="paragraph" w:styleId="ab">
    <w:name w:val="Balloon Text"/>
    <w:basedOn w:val="a"/>
    <w:link w:val="ac"/>
    <w:rsid w:val="00DF7412"/>
    <w:rPr>
      <w:rFonts w:ascii="Arial" w:eastAsia="ＭＳ ゴシック" w:hAnsi="Arial"/>
      <w:sz w:val="18"/>
      <w:szCs w:val="18"/>
    </w:rPr>
  </w:style>
  <w:style w:type="character" w:customStyle="1" w:styleId="ac">
    <w:name w:val="吹き出し (文字)"/>
    <w:link w:val="ab"/>
    <w:rsid w:val="00DF7412"/>
    <w:rPr>
      <w:rFonts w:ascii="Arial" w:eastAsia="ＭＳ ゴシック" w:hAnsi="Arial" w:cs="Times New Roman"/>
      <w:kern w:val="2"/>
      <w:sz w:val="18"/>
      <w:szCs w:val="18"/>
    </w:rPr>
  </w:style>
  <w:style w:type="character" w:styleId="ad">
    <w:name w:val="FollowedHyperlink"/>
    <w:rsid w:val="00CF482D"/>
    <w:rPr>
      <w:color w:val="954F72"/>
      <w:u w:val="single"/>
    </w:rPr>
  </w:style>
  <w:style w:type="character" w:styleId="ae">
    <w:name w:val="annotation reference"/>
    <w:rsid w:val="00512790"/>
    <w:rPr>
      <w:sz w:val="18"/>
      <w:szCs w:val="18"/>
    </w:rPr>
  </w:style>
  <w:style w:type="paragraph" w:styleId="af">
    <w:name w:val="annotation text"/>
    <w:basedOn w:val="a"/>
    <w:link w:val="af0"/>
    <w:rsid w:val="00512790"/>
    <w:pPr>
      <w:jc w:val="left"/>
    </w:pPr>
  </w:style>
  <w:style w:type="character" w:customStyle="1" w:styleId="af0">
    <w:name w:val="コメント文字列 (文字)"/>
    <w:link w:val="af"/>
    <w:rsid w:val="00512790"/>
    <w:rPr>
      <w:kern w:val="2"/>
      <w:sz w:val="21"/>
      <w:szCs w:val="24"/>
    </w:rPr>
  </w:style>
  <w:style w:type="paragraph" w:styleId="af1">
    <w:name w:val="annotation subject"/>
    <w:basedOn w:val="af"/>
    <w:next w:val="af"/>
    <w:link w:val="af2"/>
    <w:rsid w:val="00512790"/>
    <w:rPr>
      <w:b/>
      <w:bCs/>
    </w:rPr>
  </w:style>
  <w:style w:type="character" w:customStyle="1" w:styleId="af2">
    <w:name w:val="コメント内容 (文字)"/>
    <w:link w:val="af1"/>
    <w:rsid w:val="0051279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10699">
      <w:bodyDiv w:val="1"/>
      <w:marLeft w:val="0"/>
      <w:marRight w:val="0"/>
      <w:marTop w:val="0"/>
      <w:marBottom w:val="0"/>
      <w:divBdr>
        <w:top w:val="none" w:sz="0" w:space="0" w:color="auto"/>
        <w:left w:val="none" w:sz="0" w:space="0" w:color="auto"/>
        <w:bottom w:val="none" w:sz="0" w:space="0" w:color="auto"/>
        <w:right w:val="none" w:sz="0" w:space="0" w:color="auto"/>
      </w:divBdr>
    </w:div>
    <w:div w:id="332102623">
      <w:bodyDiv w:val="1"/>
      <w:marLeft w:val="0"/>
      <w:marRight w:val="0"/>
      <w:marTop w:val="0"/>
      <w:marBottom w:val="0"/>
      <w:divBdr>
        <w:top w:val="none" w:sz="0" w:space="0" w:color="auto"/>
        <w:left w:val="none" w:sz="0" w:space="0" w:color="auto"/>
        <w:bottom w:val="none" w:sz="0" w:space="0" w:color="auto"/>
        <w:right w:val="none" w:sz="0" w:space="0" w:color="auto"/>
      </w:divBdr>
    </w:div>
    <w:div w:id="1314722545">
      <w:bodyDiv w:val="1"/>
      <w:marLeft w:val="0"/>
      <w:marRight w:val="0"/>
      <w:marTop w:val="0"/>
      <w:marBottom w:val="0"/>
      <w:divBdr>
        <w:top w:val="none" w:sz="0" w:space="0" w:color="auto"/>
        <w:left w:val="none" w:sz="0" w:space="0" w:color="auto"/>
        <w:bottom w:val="none" w:sz="0" w:space="0" w:color="auto"/>
        <w:right w:val="none" w:sz="0" w:space="0" w:color="auto"/>
      </w:divBdr>
    </w:div>
    <w:div w:id="1355302209">
      <w:bodyDiv w:val="1"/>
      <w:marLeft w:val="0"/>
      <w:marRight w:val="0"/>
      <w:marTop w:val="0"/>
      <w:marBottom w:val="0"/>
      <w:divBdr>
        <w:top w:val="none" w:sz="0" w:space="0" w:color="auto"/>
        <w:left w:val="none" w:sz="0" w:space="0" w:color="auto"/>
        <w:bottom w:val="none" w:sz="0" w:space="0" w:color="auto"/>
        <w:right w:val="none" w:sz="0" w:space="0" w:color="auto"/>
      </w:divBdr>
    </w:div>
    <w:div w:id="1406295459">
      <w:bodyDiv w:val="1"/>
      <w:marLeft w:val="0"/>
      <w:marRight w:val="0"/>
      <w:marTop w:val="0"/>
      <w:marBottom w:val="0"/>
      <w:divBdr>
        <w:top w:val="none" w:sz="0" w:space="0" w:color="auto"/>
        <w:left w:val="none" w:sz="0" w:space="0" w:color="auto"/>
        <w:bottom w:val="none" w:sz="0" w:space="0" w:color="auto"/>
        <w:right w:val="none" w:sz="0" w:space="0" w:color="auto"/>
      </w:divBdr>
    </w:div>
    <w:div w:id="15591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B1475-0795-45B8-A7EB-2132F86A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1852</Words>
  <Characters>376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【記入例】簡単につくれるBCP</vt:lpstr>
      <vt:lpstr>危機管理ハンドブック（簡易版）</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【記入例】簡単につくれるBCP</dc:title>
  <dc:subject/>
  <dc:creator>鹿島建設株式会社</dc:creator>
  <cp:keywords/>
  <dc:description/>
  <cp:revision>11</cp:revision>
  <cp:lastPrinted>2021-03-07T23:52:00Z</cp:lastPrinted>
  <dcterms:created xsi:type="dcterms:W3CDTF">2021-03-05T02:01:00Z</dcterms:created>
  <dcterms:modified xsi:type="dcterms:W3CDTF">2021-10-19T07:54:00Z</dcterms:modified>
</cp:coreProperties>
</file>